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681F" w:rsidRPr="00DA681F" w:rsidRDefault="00DA681F" w:rsidP="00DA681F">
      <w:pPr>
        <w:jc w:val="center"/>
        <w:rPr>
          <w:sz w:val="28"/>
          <w:szCs w:val="28"/>
          <w:lang w:val="kk-KZ"/>
        </w:rPr>
      </w:pPr>
      <w:r w:rsidRPr="00DA681F">
        <w:rPr>
          <w:sz w:val="28"/>
          <w:szCs w:val="28"/>
          <w:lang w:val="kk-KZ"/>
        </w:rPr>
        <w:t>12 ДӘРІС «СЕРІКТІК АНЫҚТАУЛАРДЫҢ АБСОЛЮТТІ ӘДІСІ. КООРДИНАТАЛАРДЫ АНЫҚТАУДЫҢ ДИФФЕРЕНЦИАЛДЫ ӘДІСІ. ҚАТЫНАСТЫ ПОЗИЦИОНДАУ»</w:t>
      </w:r>
    </w:p>
    <w:p w:rsidR="00DA681F" w:rsidRPr="00DA681F" w:rsidRDefault="00DA681F" w:rsidP="00DA681F">
      <w:pPr>
        <w:rPr>
          <w:sz w:val="28"/>
          <w:szCs w:val="28"/>
          <w:lang w:val="kk-KZ"/>
        </w:rPr>
      </w:pPr>
    </w:p>
    <w:p w:rsidR="00DA681F" w:rsidRPr="00DA681F" w:rsidRDefault="00DA681F" w:rsidP="00DA681F">
      <w:pPr>
        <w:jc w:val="center"/>
        <w:rPr>
          <w:b/>
          <w:sz w:val="28"/>
          <w:szCs w:val="28"/>
          <w:lang w:val="kk-KZ"/>
        </w:rPr>
      </w:pPr>
      <w:r w:rsidRPr="00DA681F">
        <w:rPr>
          <w:b/>
          <w:sz w:val="28"/>
          <w:szCs w:val="28"/>
          <w:lang w:val="kk-KZ"/>
        </w:rPr>
        <w:t>12.1 Серіктіктік координата анықтаудың абсолютті әдісі</w:t>
      </w:r>
    </w:p>
    <w:p w:rsidR="00DA681F" w:rsidRPr="00DA681F" w:rsidRDefault="00DA681F" w:rsidP="00DA681F">
      <w:pPr>
        <w:jc w:val="center"/>
        <w:rPr>
          <w:sz w:val="28"/>
          <w:szCs w:val="28"/>
          <w:lang w:val="kk-KZ"/>
        </w:rPr>
      </w:pPr>
    </w:p>
    <w:p w:rsidR="00DA681F" w:rsidRPr="00DA681F" w:rsidRDefault="00DA681F" w:rsidP="00DA681F">
      <w:pPr>
        <w:ind w:firstLine="708"/>
        <w:jc w:val="both"/>
        <w:rPr>
          <w:sz w:val="28"/>
          <w:szCs w:val="28"/>
          <w:lang w:val="kk-KZ"/>
        </w:rPr>
      </w:pPr>
      <w:r w:rsidRPr="00DA681F">
        <w:rPr>
          <w:sz w:val="28"/>
          <w:szCs w:val="28"/>
          <w:lang w:val="kk-KZ"/>
        </w:rPr>
        <w:t>Абсолютті әдісте қабылдағыш өз координаттарын анықтайды. СРНЖ серіктерінің жылдамдығы мен уақыты басқа, қабылдағыштардан тәуелсіз болады. Координаттарды табудың негізгі параметрлері псевдоарақашықтық</w:t>
      </w:r>
      <w:r w:rsidRPr="00DA681F">
        <w:rPr>
          <w:position w:val="-6"/>
          <w:sz w:val="28"/>
          <w:szCs w:val="28"/>
          <w:lang w:val="kk-KZ"/>
        </w:rPr>
        <w:object w:dxaOrig="38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2pt;height:16.2pt" o:ole="">
            <v:imagedata r:id="rId5" o:title=""/>
          </v:shape>
          <o:OLEObject Type="Embed" ProgID="Equation.3" ShapeID="_x0000_i1025" DrawAspect="Content" ObjectID="_1668896807" r:id="rId6"/>
        </w:object>
      </w:r>
      <w:r w:rsidRPr="00DA681F">
        <w:rPr>
          <w:sz w:val="28"/>
          <w:szCs w:val="28"/>
          <w:lang w:val="kk-KZ"/>
        </w:rPr>
        <w:t xml:space="preserve">  болып табылады, теңдікті мына түрде көрсетуге болады.</w:t>
      </w:r>
    </w:p>
    <w:p w:rsidR="00DA681F" w:rsidRPr="00DA681F" w:rsidRDefault="00923476" w:rsidP="00DA681F">
      <w:pPr>
        <w:jc w:val="both"/>
        <w:rPr>
          <w:sz w:val="28"/>
          <w:szCs w:val="28"/>
          <w:lang w:val="kk-KZ"/>
        </w:rPr>
      </w:pPr>
      <w:r>
        <w:rPr>
          <w:noProof/>
          <w:sz w:val="28"/>
          <w:szCs w:val="28"/>
        </w:rPr>
        <w:object w:dxaOrig="1440" w:dyaOrig="1440">
          <v:shape id="_x0000_s1026" type="#_x0000_t75" style="position:absolute;left:0;text-align:left;margin-left:81pt;margin-top:12.95pt;width:295.45pt;height:18pt;z-index:251659264">
            <v:imagedata r:id="rId7" o:title=""/>
            <w10:wrap type="square" side="right"/>
          </v:shape>
          <o:OLEObject Type="Embed" ProgID="Equation.3" ShapeID="_x0000_s1026" DrawAspect="Content" ObjectID="_1668896942" r:id="rId8"/>
        </w:object>
      </w:r>
    </w:p>
    <w:p w:rsidR="00DA681F" w:rsidRPr="00DA681F" w:rsidRDefault="00DA681F" w:rsidP="00DA681F">
      <w:pPr>
        <w:jc w:val="right"/>
        <w:rPr>
          <w:sz w:val="28"/>
          <w:szCs w:val="28"/>
          <w:lang w:val="kk-KZ"/>
        </w:rPr>
      </w:pPr>
      <w:r w:rsidRPr="00DA681F">
        <w:rPr>
          <w:sz w:val="28"/>
          <w:szCs w:val="28"/>
          <w:lang w:val="kk-KZ"/>
        </w:rPr>
        <w:t>(114 )</w:t>
      </w:r>
    </w:p>
    <w:p w:rsidR="00DA681F" w:rsidRPr="00DA681F" w:rsidRDefault="00DA681F" w:rsidP="00DA681F">
      <w:pPr>
        <w:jc w:val="right"/>
        <w:rPr>
          <w:sz w:val="28"/>
          <w:szCs w:val="28"/>
          <w:lang w:val="kk-KZ"/>
        </w:rPr>
      </w:pPr>
    </w:p>
    <w:p w:rsidR="00DA681F" w:rsidRPr="00DA681F" w:rsidRDefault="00DA681F" w:rsidP="00DA681F">
      <w:pPr>
        <w:jc w:val="both"/>
        <w:rPr>
          <w:sz w:val="28"/>
          <w:szCs w:val="28"/>
          <w:lang w:val="kk-KZ"/>
        </w:rPr>
      </w:pPr>
      <w:r w:rsidRPr="00DA681F">
        <w:rPr>
          <w:sz w:val="28"/>
          <w:szCs w:val="28"/>
          <w:lang w:val="kk-KZ"/>
        </w:rPr>
        <w:t xml:space="preserve">Төмендегі А индексі бақылау пунктіне жататын еске алса, жоғарғы i индексі ­ серікке, i = 1, 2…., S мұнда S бақыланатын серіктер саны. Оң жақ бөлігінде геометриялық алыстық </w:t>
      </w:r>
      <w:r w:rsidRPr="00DA681F">
        <w:rPr>
          <w:position w:val="-10"/>
          <w:sz w:val="28"/>
          <w:szCs w:val="28"/>
          <w:lang w:val="kk-KZ"/>
        </w:rPr>
        <w:object w:dxaOrig="420" w:dyaOrig="360">
          <v:shape id="_x0000_i1026" type="#_x0000_t75" style="width:21pt;height:18pt" o:ole="">
            <v:imagedata r:id="rId9" o:title=""/>
          </v:shape>
          <o:OLEObject Type="Embed" ProgID="Equation.3" ShapeID="_x0000_i1026" DrawAspect="Content" ObjectID="_1668896808" r:id="rId10"/>
        </w:object>
      </w:r>
      <w:r w:rsidRPr="00DA681F">
        <w:rPr>
          <w:sz w:val="28"/>
          <w:szCs w:val="28"/>
          <w:lang w:val="kk-KZ"/>
        </w:rPr>
        <w:t xml:space="preserve">, сағат шкаласының қозғағышы </w:t>
      </w:r>
      <w:r w:rsidRPr="00DA681F">
        <w:rPr>
          <w:position w:val="-10"/>
          <w:sz w:val="28"/>
          <w:szCs w:val="28"/>
          <w:lang w:val="kk-KZ"/>
        </w:rPr>
        <w:object w:dxaOrig="180" w:dyaOrig="340">
          <v:shape id="_x0000_i1027" type="#_x0000_t75" style="width:9pt;height:16.8pt" o:ole="">
            <v:imagedata r:id="rId11" o:title=""/>
          </v:shape>
          <o:OLEObject Type="Embed" ProgID="Equation.3" ShapeID="_x0000_i1027" DrawAspect="Content" ObjectID="_1668896809" r:id="rId12"/>
        </w:object>
      </w:r>
      <w:r w:rsidRPr="00DA681F">
        <w:rPr>
          <w:position w:val="-10"/>
          <w:sz w:val="28"/>
          <w:szCs w:val="28"/>
          <w:lang w:val="kk-KZ"/>
        </w:rPr>
        <w:object w:dxaOrig="760" w:dyaOrig="360">
          <v:shape id="_x0000_i1028" type="#_x0000_t75" style="width:37.8pt;height:18pt" o:ole="">
            <v:imagedata r:id="rId13" o:title=""/>
          </v:shape>
          <o:OLEObject Type="Embed" ProgID="Equation.3" ShapeID="_x0000_i1028" DrawAspect="Content" ObjectID="_1668896810" r:id="rId14"/>
        </w:object>
      </w:r>
      <w:r w:rsidRPr="00DA681F">
        <w:rPr>
          <w:sz w:val="28"/>
          <w:szCs w:val="28"/>
          <w:lang w:val="kk-KZ"/>
        </w:rPr>
        <w:t xml:space="preserve"> , сәйкесінше қабылдағыштар және серіктер үшін, иносфералық </w:t>
      </w:r>
      <w:r w:rsidRPr="00DA681F">
        <w:rPr>
          <w:position w:val="-10"/>
          <w:sz w:val="28"/>
          <w:szCs w:val="28"/>
          <w:lang w:val="kk-KZ"/>
        </w:rPr>
        <w:object w:dxaOrig="279" w:dyaOrig="340">
          <v:shape id="_x0000_i1029" type="#_x0000_t75" style="width:13.8pt;height:16.8pt" o:ole="">
            <v:imagedata r:id="rId15" o:title=""/>
          </v:shape>
          <o:OLEObject Type="Embed" ProgID="Equation.3" ShapeID="_x0000_i1029" DrawAspect="Content" ObjectID="_1668896811" r:id="rId16"/>
        </w:object>
      </w:r>
      <w:r w:rsidRPr="00DA681F">
        <w:rPr>
          <w:sz w:val="28"/>
          <w:szCs w:val="28"/>
          <w:lang w:val="kk-KZ"/>
        </w:rPr>
        <w:t xml:space="preserve"> және тропосфералық </w:t>
      </w:r>
      <w:r w:rsidRPr="00DA681F">
        <w:rPr>
          <w:position w:val="-6"/>
          <w:sz w:val="28"/>
          <w:szCs w:val="28"/>
          <w:lang w:val="kk-KZ"/>
        </w:rPr>
        <w:object w:dxaOrig="400" w:dyaOrig="320">
          <v:shape id="_x0000_i1030" type="#_x0000_t75" style="width:19.8pt;height:16.2pt" o:ole="">
            <v:imagedata r:id="rId17" o:title=""/>
          </v:shape>
          <o:OLEObject Type="Embed" ProgID="Equation.3" ShapeID="_x0000_i1030" DrawAspect="Content" ObjectID="_1668896812" r:id="rId18"/>
        </w:object>
      </w:r>
      <w:r w:rsidRPr="00DA681F">
        <w:rPr>
          <w:sz w:val="28"/>
          <w:szCs w:val="28"/>
          <w:lang w:val="kk-KZ"/>
        </w:rPr>
        <w:t xml:space="preserve"> кешігу, сигнал кешігулері қабылдағыш аппаратурасында </w:t>
      </w:r>
      <w:r w:rsidRPr="00DA681F">
        <w:rPr>
          <w:position w:val="-10"/>
          <w:sz w:val="28"/>
          <w:szCs w:val="28"/>
          <w:lang w:val="kk-KZ"/>
        </w:rPr>
        <w:object w:dxaOrig="320" w:dyaOrig="340">
          <v:shape id="_x0000_i1031" type="#_x0000_t75" style="width:16.2pt;height:16.8pt" o:ole="">
            <v:imagedata r:id="rId19" o:title=""/>
          </v:shape>
          <o:OLEObject Type="Embed" ProgID="Equation.3" ShapeID="_x0000_i1031" DrawAspect="Content" ObjectID="_1668896813" r:id="rId20"/>
        </w:object>
      </w:r>
      <w:r w:rsidRPr="00DA681F">
        <w:rPr>
          <w:sz w:val="28"/>
          <w:szCs w:val="28"/>
          <w:lang w:val="kk-KZ"/>
        </w:rPr>
        <w:t xml:space="preserve"> және серік </w:t>
      </w:r>
      <w:r w:rsidRPr="00DA681F">
        <w:rPr>
          <w:position w:val="-6"/>
          <w:sz w:val="28"/>
          <w:szCs w:val="28"/>
          <w:lang w:val="kk-KZ"/>
        </w:rPr>
        <w:object w:dxaOrig="279" w:dyaOrig="320">
          <v:shape id="_x0000_i1032" type="#_x0000_t75" style="width:13.8pt;height:16.2pt" o:ole="">
            <v:imagedata r:id="rId21" o:title=""/>
          </v:shape>
          <o:OLEObject Type="Embed" ProgID="Equation.3" ShapeID="_x0000_i1032" DrawAspect="Content" ObjectID="_1668896814" r:id="rId22"/>
        </w:object>
      </w:r>
      <w:r w:rsidRPr="00DA681F">
        <w:rPr>
          <w:sz w:val="28"/>
          <w:szCs w:val="28"/>
          <w:lang w:val="kk-KZ"/>
        </w:rPr>
        <w:t xml:space="preserve">, көпжылдылықтың әсері </w:t>
      </w:r>
      <w:r w:rsidRPr="00DA681F">
        <w:rPr>
          <w:position w:val="-6"/>
          <w:sz w:val="28"/>
          <w:szCs w:val="28"/>
          <w:lang w:val="kk-KZ"/>
        </w:rPr>
        <w:object w:dxaOrig="540" w:dyaOrig="320">
          <v:shape id="_x0000_i1033" type="#_x0000_t75" style="width:27pt;height:16.2pt" o:ole="">
            <v:imagedata r:id="rId23" o:title=""/>
          </v:shape>
          <o:OLEObject Type="Embed" ProgID="Equation.3" ShapeID="_x0000_i1033" DrawAspect="Content" ObjectID="_1668896815" r:id="rId24"/>
        </w:object>
      </w:r>
      <w:r w:rsidRPr="00DA681F">
        <w:rPr>
          <w:sz w:val="28"/>
          <w:szCs w:val="28"/>
          <w:lang w:val="kk-KZ"/>
        </w:rPr>
        <w:t xml:space="preserve">, кездейсоқ өлшем қатесі </w:t>
      </w:r>
      <w:r w:rsidRPr="00DA681F">
        <w:rPr>
          <w:position w:val="-6"/>
          <w:sz w:val="28"/>
          <w:szCs w:val="28"/>
          <w:lang w:val="kk-KZ"/>
        </w:rPr>
        <w:object w:dxaOrig="360" w:dyaOrig="320">
          <v:shape id="_x0000_i1034" type="#_x0000_t75" style="width:18pt;height:16.2pt" o:ole="">
            <v:imagedata r:id="rId25" o:title=""/>
          </v:shape>
          <o:OLEObject Type="Embed" ProgID="Equation.3" ShapeID="_x0000_i1034" DrawAspect="Content" ObjectID="_1668896816" r:id="rId26"/>
        </w:object>
      </w:r>
      <w:r w:rsidRPr="00DA681F">
        <w:rPr>
          <w:sz w:val="28"/>
          <w:szCs w:val="28"/>
          <w:lang w:val="kk-KZ"/>
        </w:rPr>
        <w:t>. Вакуумдағы радиотолқын таралу жылдамдығы с пен белгіленеді.</w:t>
      </w:r>
    </w:p>
    <w:p w:rsidR="00DA681F" w:rsidRPr="00DA681F" w:rsidRDefault="00DA681F" w:rsidP="00DA681F">
      <w:pPr>
        <w:ind w:firstLine="709"/>
        <w:jc w:val="both"/>
        <w:rPr>
          <w:sz w:val="28"/>
          <w:szCs w:val="28"/>
          <w:lang w:val="kk-KZ"/>
        </w:rPr>
      </w:pPr>
      <w:r w:rsidRPr="00DA681F">
        <w:rPr>
          <w:sz w:val="28"/>
          <w:szCs w:val="28"/>
          <w:lang w:val="kk-KZ"/>
        </w:rPr>
        <w:t>Бұл теңдікті тәжірибеден қолдануы өлшем псевдоарақашықтықта барлық берілген түзетулерді енгізген кезде мүмкін болады. Ионосфералық және тропосфералық түзетудің әсері тиісті модельмен анықталады. Серік сағатын түзету GPS навигациялық хабарда полиноминалдық түрде көрсетеді:</w:t>
      </w:r>
    </w:p>
    <w:p w:rsidR="00DA681F" w:rsidRPr="00DA681F" w:rsidRDefault="00DA681F" w:rsidP="00DA681F">
      <w:pPr>
        <w:jc w:val="both"/>
        <w:rPr>
          <w:sz w:val="28"/>
          <w:szCs w:val="28"/>
          <w:lang w:val="kk-KZ"/>
        </w:rPr>
      </w:pPr>
    </w:p>
    <w:p w:rsidR="00DA681F" w:rsidRPr="00DA681F" w:rsidRDefault="00DA681F" w:rsidP="00DA681F">
      <w:pPr>
        <w:jc w:val="right"/>
        <w:rPr>
          <w:sz w:val="28"/>
          <w:szCs w:val="28"/>
          <w:lang w:val="kk-KZ"/>
        </w:rPr>
      </w:pPr>
      <w:r w:rsidRPr="00DA681F">
        <w:rPr>
          <w:position w:val="-12"/>
          <w:sz w:val="28"/>
          <w:szCs w:val="28"/>
          <w:lang w:val="kk-KZ"/>
        </w:rPr>
        <w:object w:dxaOrig="4000" w:dyaOrig="400">
          <v:shape id="_x0000_i1035" type="#_x0000_t75" style="width:199.8pt;height:19.8pt" o:ole="">
            <v:imagedata r:id="rId27" o:title=""/>
          </v:shape>
          <o:OLEObject Type="Embed" ProgID="Equation.3" ShapeID="_x0000_i1035" DrawAspect="Content" ObjectID="_1668896817" r:id="rId28"/>
        </w:object>
      </w:r>
      <w:r w:rsidRPr="00DA681F">
        <w:rPr>
          <w:sz w:val="28"/>
          <w:szCs w:val="28"/>
          <w:lang w:val="kk-KZ"/>
        </w:rPr>
        <w:t>,                                   (115)</w:t>
      </w:r>
    </w:p>
    <w:p w:rsidR="00DA681F" w:rsidRPr="00DA681F" w:rsidRDefault="00DA681F" w:rsidP="00DA681F">
      <w:pPr>
        <w:jc w:val="right"/>
        <w:rPr>
          <w:sz w:val="28"/>
          <w:szCs w:val="28"/>
          <w:lang w:val="kk-KZ"/>
        </w:rPr>
      </w:pPr>
    </w:p>
    <w:p w:rsidR="00DA681F" w:rsidRPr="00DA681F" w:rsidRDefault="00DA681F" w:rsidP="00DA681F">
      <w:pPr>
        <w:ind w:firstLine="709"/>
        <w:jc w:val="both"/>
        <w:rPr>
          <w:sz w:val="28"/>
          <w:szCs w:val="28"/>
          <w:lang w:val="kk-KZ"/>
        </w:rPr>
      </w:pPr>
      <w:r w:rsidRPr="00DA681F">
        <w:rPr>
          <w:sz w:val="28"/>
          <w:szCs w:val="28"/>
          <w:lang w:val="kk-KZ"/>
        </w:rPr>
        <w:t xml:space="preserve">мұндағы </w:t>
      </w:r>
      <w:r w:rsidRPr="00DA681F">
        <w:rPr>
          <w:position w:val="-12"/>
          <w:sz w:val="28"/>
          <w:szCs w:val="28"/>
          <w:lang w:val="kk-KZ"/>
        </w:rPr>
        <w:object w:dxaOrig="1100" w:dyaOrig="360">
          <v:shape id="_x0000_i1036" type="#_x0000_t75" style="width:55.2pt;height:18pt" o:ole="">
            <v:imagedata r:id="rId29" o:title=""/>
          </v:shape>
          <o:OLEObject Type="Embed" ProgID="Equation.3" ShapeID="_x0000_i1036" DrawAspect="Content" ObjectID="_1668896818" r:id="rId30"/>
        </w:object>
      </w:r>
      <w:r w:rsidRPr="00DA681F">
        <w:rPr>
          <w:sz w:val="28"/>
          <w:szCs w:val="28"/>
          <w:lang w:val="kk-KZ"/>
        </w:rPr>
        <w:t xml:space="preserve"> полином коэффициенті, </w:t>
      </w:r>
    </w:p>
    <w:p w:rsidR="00DA681F" w:rsidRPr="00DA681F" w:rsidRDefault="00DA681F" w:rsidP="00DA681F">
      <w:pPr>
        <w:ind w:firstLine="709"/>
        <w:jc w:val="both"/>
        <w:rPr>
          <w:sz w:val="28"/>
          <w:szCs w:val="28"/>
          <w:lang w:val="kk-KZ"/>
        </w:rPr>
      </w:pPr>
      <w:r w:rsidRPr="00DA681F">
        <w:rPr>
          <w:sz w:val="28"/>
          <w:szCs w:val="28"/>
          <w:lang w:val="kk-KZ"/>
        </w:rPr>
        <w:t xml:space="preserve">                 </w:t>
      </w:r>
      <w:r w:rsidRPr="00DA681F">
        <w:rPr>
          <w:position w:val="-12"/>
          <w:sz w:val="28"/>
          <w:szCs w:val="28"/>
          <w:lang w:val="kk-KZ"/>
        </w:rPr>
        <w:object w:dxaOrig="279" w:dyaOrig="360">
          <v:shape id="_x0000_i1037" type="#_x0000_t75" style="width:13.8pt;height:18pt" o:ole="">
            <v:imagedata r:id="rId31" o:title=""/>
          </v:shape>
          <o:OLEObject Type="Embed" ProgID="Equation.3" ShapeID="_x0000_i1037" DrawAspect="Content" ObjectID="_1668896819" r:id="rId32"/>
        </w:object>
      </w:r>
      <w:r w:rsidRPr="00DA681F">
        <w:rPr>
          <w:sz w:val="28"/>
          <w:szCs w:val="28"/>
          <w:lang w:val="kk-KZ"/>
        </w:rPr>
        <w:t xml:space="preserve"> - тірек сағат коэффициенттері үшін, </w:t>
      </w:r>
    </w:p>
    <w:p w:rsidR="00DA681F" w:rsidRPr="00DA681F" w:rsidRDefault="00DA681F" w:rsidP="00DA681F">
      <w:pPr>
        <w:ind w:firstLine="709"/>
        <w:jc w:val="both"/>
        <w:rPr>
          <w:sz w:val="28"/>
          <w:szCs w:val="28"/>
          <w:lang w:val="kk-KZ"/>
        </w:rPr>
      </w:pPr>
      <w:r w:rsidRPr="00DA681F">
        <w:rPr>
          <w:sz w:val="28"/>
          <w:szCs w:val="28"/>
          <w:lang w:val="kk-KZ"/>
        </w:rPr>
        <w:t xml:space="preserve">                 </w:t>
      </w:r>
      <w:r w:rsidRPr="00DA681F">
        <w:rPr>
          <w:position w:val="-10"/>
          <w:sz w:val="28"/>
          <w:szCs w:val="28"/>
          <w:lang w:val="kk-KZ"/>
        </w:rPr>
        <w:object w:dxaOrig="380" w:dyaOrig="340">
          <v:shape id="_x0000_i1038" type="#_x0000_t75" style="width:19.2pt;height:16.8pt" o:ole="">
            <v:imagedata r:id="rId33" o:title=""/>
          </v:shape>
          <o:OLEObject Type="Embed" ProgID="Equation.3" ShapeID="_x0000_i1038" DrawAspect="Content" ObjectID="_1668896820" r:id="rId34"/>
        </w:object>
      </w:r>
      <w:r w:rsidRPr="00DA681F">
        <w:rPr>
          <w:sz w:val="28"/>
          <w:szCs w:val="28"/>
          <w:lang w:val="kk-KZ"/>
        </w:rPr>
        <w:t xml:space="preserve">- мүшесі  айқын эффектілер ескеріледі. </w:t>
      </w:r>
      <w:r w:rsidRPr="00DA681F">
        <w:rPr>
          <w:position w:val="-12"/>
          <w:sz w:val="28"/>
          <w:szCs w:val="28"/>
          <w:lang w:val="kk-KZ"/>
        </w:rPr>
        <w:object w:dxaOrig="279" w:dyaOrig="360">
          <v:shape id="_x0000_i1039" type="#_x0000_t75" style="width:13.8pt;height:18pt" o:ole="">
            <v:imagedata r:id="rId35" o:title=""/>
          </v:shape>
          <o:OLEObject Type="Embed" ProgID="Equation.3" ShapeID="_x0000_i1039" DrawAspect="Content" ObjectID="_1668896821" r:id="rId36"/>
        </w:object>
      </w:r>
      <w:r w:rsidRPr="00DA681F">
        <w:rPr>
          <w:sz w:val="28"/>
          <w:szCs w:val="28"/>
          <w:lang w:val="kk-KZ"/>
        </w:rPr>
        <w:t xml:space="preserve"> сағат қозғағышы, дәуірі үшін </w:t>
      </w:r>
      <w:r w:rsidRPr="00DA681F">
        <w:rPr>
          <w:position w:val="-12"/>
          <w:sz w:val="28"/>
          <w:szCs w:val="28"/>
          <w:lang w:val="kk-KZ"/>
        </w:rPr>
        <w:object w:dxaOrig="279" w:dyaOrig="360">
          <v:shape id="_x0000_i1040" type="#_x0000_t75" style="width:13.8pt;height:18pt" o:ole="">
            <v:imagedata r:id="rId31" o:title=""/>
          </v:shape>
          <o:OLEObject Type="Embed" ProgID="Equation.3" ShapeID="_x0000_i1040" DrawAspect="Content" ObjectID="_1668896822" r:id="rId37"/>
        </w:object>
      </w:r>
      <w:r w:rsidRPr="00DA681F">
        <w:rPr>
          <w:sz w:val="28"/>
          <w:szCs w:val="28"/>
          <w:lang w:val="kk-KZ"/>
        </w:rPr>
        <w:t xml:space="preserve">,  </w:t>
      </w:r>
      <w:r w:rsidRPr="00DA681F">
        <w:rPr>
          <w:position w:val="-10"/>
          <w:sz w:val="28"/>
          <w:szCs w:val="28"/>
          <w:lang w:val="kk-KZ"/>
        </w:rPr>
        <w:object w:dxaOrig="460" w:dyaOrig="340">
          <v:shape id="_x0000_i1041" type="#_x0000_t75" style="width:22.8pt;height:16.8pt" o:ole="">
            <v:imagedata r:id="rId38" o:title=""/>
          </v:shape>
          <o:OLEObject Type="Embed" ProgID="Equation.3" ShapeID="_x0000_i1041" DrawAspect="Content" ObjectID="_1668896823" r:id="rId39"/>
        </w:object>
      </w:r>
      <w:r w:rsidRPr="00DA681F">
        <w:rPr>
          <w:sz w:val="28"/>
          <w:szCs w:val="28"/>
          <w:lang w:val="kk-KZ"/>
        </w:rPr>
        <w:t xml:space="preserve"> сағаттық дәуірге жүрісі  </w:t>
      </w:r>
      <w:r w:rsidRPr="00DA681F">
        <w:rPr>
          <w:position w:val="-12"/>
          <w:sz w:val="28"/>
          <w:szCs w:val="28"/>
          <w:lang w:val="kk-KZ"/>
        </w:rPr>
        <w:object w:dxaOrig="279" w:dyaOrig="360">
          <v:shape id="_x0000_i1042" type="#_x0000_t75" style="width:13.8pt;height:18pt" o:ole="">
            <v:imagedata r:id="rId31" o:title=""/>
          </v:shape>
          <o:OLEObject Type="Embed" ProgID="Equation.3" ShapeID="_x0000_i1042" DrawAspect="Content" ObjectID="_1668896824" r:id="rId40"/>
        </w:object>
      </w:r>
      <w:r w:rsidRPr="00DA681F">
        <w:rPr>
          <w:sz w:val="28"/>
          <w:szCs w:val="28"/>
          <w:lang w:val="kk-KZ"/>
        </w:rPr>
        <w:t xml:space="preserve"> және  </w:t>
      </w:r>
      <w:r w:rsidRPr="00DA681F">
        <w:rPr>
          <w:position w:val="-10"/>
          <w:sz w:val="28"/>
          <w:szCs w:val="28"/>
          <w:lang w:val="kk-KZ"/>
        </w:rPr>
        <w:object w:dxaOrig="480" w:dyaOrig="340">
          <v:shape id="_x0000_i1043" type="#_x0000_t75" style="width:24pt;height:16.8pt" o:ole="">
            <v:imagedata r:id="rId41" o:title=""/>
          </v:shape>
          <o:OLEObject Type="Embed" ProgID="Equation.3" ShapeID="_x0000_i1043" DrawAspect="Content" ObjectID="_1668896825" r:id="rId42"/>
        </w:object>
      </w:r>
      <w:r w:rsidRPr="00DA681F">
        <w:rPr>
          <w:sz w:val="28"/>
          <w:szCs w:val="28"/>
          <w:lang w:val="kk-KZ"/>
        </w:rPr>
        <w:t xml:space="preserve"> дәуірге жүрісті жылдамдату жартысы </w:t>
      </w:r>
      <w:r w:rsidRPr="00DA681F">
        <w:rPr>
          <w:position w:val="-12"/>
          <w:sz w:val="28"/>
          <w:szCs w:val="28"/>
          <w:lang w:val="kk-KZ"/>
        </w:rPr>
        <w:object w:dxaOrig="279" w:dyaOrig="360">
          <v:shape id="_x0000_i1044" type="#_x0000_t75" style="width:13.8pt;height:18pt" o:ole="">
            <v:imagedata r:id="rId31" o:title=""/>
          </v:shape>
          <o:OLEObject Type="Embed" ProgID="Equation.3" ShapeID="_x0000_i1044" DrawAspect="Content" ObjectID="_1668896826" r:id="rId43"/>
        </w:object>
      </w:r>
      <w:r w:rsidRPr="00DA681F">
        <w:rPr>
          <w:sz w:val="28"/>
          <w:szCs w:val="28"/>
          <w:lang w:val="kk-KZ"/>
        </w:rPr>
        <w:t>. ГЛОНАСС серіктері үшін навигациялық хабарында, жүріс сағаты мен жылдамдығы келтірілмейді.</w:t>
      </w:r>
    </w:p>
    <w:p w:rsidR="00DA681F" w:rsidRPr="00DA681F" w:rsidRDefault="00DA681F" w:rsidP="00DA681F">
      <w:pPr>
        <w:ind w:firstLine="709"/>
        <w:jc w:val="both"/>
        <w:rPr>
          <w:sz w:val="28"/>
          <w:szCs w:val="28"/>
          <w:lang w:val="kk-KZ"/>
        </w:rPr>
      </w:pPr>
      <w:r w:rsidRPr="00DA681F">
        <w:rPr>
          <w:sz w:val="28"/>
          <w:szCs w:val="28"/>
          <w:lang w:val="kk-KZ"/>
        </w:rPr>
        <w:t>Серік аппаратурасында және қабылдағышында сигнал кешігуін калибровкалар жолымен анықтайды немесе мүлдем анықтамайды. Көпжолдылық сигналының орны көбінде белгісіз.</w:t>
      </w:r>
    </w:p>
    <w:p w:rsidR="00DA681F" w:rsidRPr="00DA681F" w:rsidRDefault="00DA681F" w:rsidP="00DA681F">
      <w:pPr>
        <w:ind w:firstLine="709"/>
        <w:jc w:val="both"/>
        <w:rPr>
          <w:sz w:val="28"/>
          <w:szCs w:val="28"/>
          <w:lang w:val="kk-KZ"/>
        </w:rPr>
      </w:pPr>
      <w:r w:rsidRPr="00DA681F">
        <w:rPr>
          <w:sz w:val="28"/>
          <w:szCs w:val="28"/>
          <w:lang w:val="kk-KZ"/>
        </w:rPr>
        <w:t xml:space="preserve">Геометриялық алыстық </w:t>
      </w:r>
      <w:r w:rsidRPr="00DA681F">
        <w:rPr>
          <w:position w:val="-10"/>
          <w:sz w:val="28"/>
          <w:szCs w:val="28"/>
          <w:lang w:val="kk-KZ"/>
        </w:rPr>
        <w:object w:dxaOrig="420" w:dyaOrig="360">
          <v:shape id="_x0000_i1045" type="#_x0000_t75" style="width:21pt;height:18pt" o:ole="">
            <v:imagedata r:id="rId9" o:title=""/>
          </v:shape>
          <o:OLEObject Type="Embed" ProgID="Equation.3" ShapeID="_x0000_i1045" DrawAspect="Content" ObjectID="_1668896827" r:id="rId44"/>
        </w:object>
      </w:r>
      <w:r w:rsidRPr="00DA681F">
        <w:rPr>
          <w:sz w:val="28"/>
          <w:szCs w:val="28"/>
          <w:lang w:val="kk-KZ"/>
        </w:rPr>
        <w:t xml:space="preserve"> серіктер мен қабылдағыштар сигналдың шығу уақытымен және серіктің радиус векторы көрінеді. </w:t>
      </w:r>
      <w:r w:rsidRPr="00DA681F">
        <w:rPr>
          <w:position w:val="-10"/>
          <w:sz w:val="28"/>
          <w:szCs w:val="28"/>
          <w:lang w:val="kk-KZ"/>
        </w:rPr>
        <w:object w:dxaOrig="340" w:dyaOrig="340">
          <v:shape id="_x0000_i1046" type="#_x0000_t75" style="width:16.8pt;height:16.8pt" o:ole="">
            <v:imagedata r:id="rId45" o:title=""/>
          </v:shape>
          <o:OLEObject Type="Embed" ProgID="Equation.3" ShapeID="_x0000_i1046" DrawAspect="Content" ObjectID="_1668896828" r:id="rId46"/>
        </w:object>
      </w:r>
      <w:r w:rsidRPr="00DA681F">
        <w:rPr>
          <w:sz w:val="28"/>
          <w:szCs w:val="28"/>
          <w:lang w:val="kk-KZ"/>
        </w:rPr>
        <w:t xml:space="preserve"> станциясы жалпы жерлік координата жүйесінде модуль векторының әртүрлілігі ретінде көрінеді:</w:t>
      </w:r>
    </w:p>
    <w:p w:rsidR="00DA681F" w:rsidRPr="00DA681F" w:rsidRDefault="00DA681F" w:rsidP="00DA681F">
      <w:pPr>
        <w:ind w:firstLine="709"/>
        <w:jc w:val="both"/>
        <w:rPr>
          <w:sz w:val="28"/>
          <w:szCs w:val="28"/>
          <w:lang w:val="kk-KZ"/>
        </w:rPr>
      </w:pPr>
    </w:p>
    <w:p w:rsidR="00DA681F" w:rsidRPr="00DA681F" w:rsidRDefault="00DA681F" w:rsidP="00DA681F">
      <w:pPr>
        <w:jc w:val="right"/>
        <w:rPr>
          <w:sz w:val="28"/>
          <w:szCs w:val="28"/>
          <w:lang w:val="kk-KZ"/>
        </w:rPr>
      </w:pPr>
      <w:r w:rsidRPr="00DA681F">
        <w:rPr>
          <w:position w:val="-16"/>
          <w:sz w:val="28"/>
          <w:szCs w:val="28"/>
          <w:lang w:val="kk-KZ"/>
        </w:rPr>
        <w:object w:dxaOrig="5260" w:dyaOrig="520">
          <v:shape id="_x0000_i1047" type="#_x0000_t75" style="width:262.8pt;height:25.8pt" o:ole="">
            <v:imagedata r:id="rId47" o:title=""/>
          </v:shape>
          <o:OLEObject Type="Embed" ProgID="Equation.3" ShapeID="_x0000_i1047" DrawAspect="Content" ObjectID="_1668896829" r:id="rId48"/>
        </w:object>
      </w:r>
      <w:r w:rsidRPr="00DA681F">
        <w:rPr>
          <w:sz w:val="28"/>
          <w:szCs w:val="28"/>
          <w:lang w:val="kk-KZ"/>
        </w:rPr>
        <w:t>.                     (116)</w:t>
      </w:r>
    </w:p>
    <w:p w:rsidR="00DA681F" w:rsidRPr="00DA681F" w:rsidRDefault="00DA681F" w:rsidP="00DA681F">
      <w:pPr>
        <w:jc w:val="right"/>
        <w:rPr>
          <w:sz w:val="28"/>
          <w:szCs w:val="28"/>
          <w:lang w:val="kk-KZ"/>
        </w:rPr>
      </w:pPr>
    </w:p>
    <w:p w:rsidR="00DA681F" w:rsidRPr="00DA681F" w:rsidRDefault="00DA681F" w:rsidP="00DA681F">
      <w:pPr>
        <w:ind w:firstLine="709"/>
        <w:jc w:val="both"/>
        <w:rPr>
          <w:sz w:val="28"/>
          <w:szCs w:val="28"/>
          <w:lang w:val="kk-KZ"/>
        </w:rPr>
      </w:pPr>
      <w:r w:rsidRPr="00DA681F">
        <w:rPr>
          <w:sz w:val="28"/>
          <w:szCs w:val="28"/>
          <w:lang w:val="kk-KZ"/>
        </w:rPr>
        <w:lastRenderedPageBreak/>
        <w:t xml:space="preserve">Серіктік  координата </w:t>
      </w:r>
      <w:r w:rsidRPr="00DA681F">
        <w:rPr>
          <w:position w:val="-4"/>
          <w:sz w:val="28"/>
          <w:szCs w:val="28"/>
          <w:lang w:val="kk-KZ"/>
        </w:rPr>
        <w:object w:dxaOrig="240" w:dyaOrig="300">
          <v:shape id="_x0000_i1048" type="#_x0000_t75" style="width:12pt;height:15pt" o:ole="">
            <v:imagedata r:id="rId49" o:title=""/>
          </v:shape>
          <o:OLEObject Type="Embed" ProgID="Equation.3" ShapeID="_x0000_i1048" DrawAspect="Content" ObjectID="_1668896830" r:id="rId50"/>
        </w:object>
      </w:r>
      <w:r w:rsidRPr="00DA681F">
        <w:rPr>
          <w:sz w:val="28"/>
          <w:szCs w:val="28"/>
          <w:lang w:val="kk-KZ"/>
        </w:rPr>
        <w:t xml:space="preserve">  навигациялық хабармен сигнал шығу уақытында анықталады. </w:t>
      </w:r>
      <w:r w:rsidRPr="00DA681F">
        <w:rPr>
          <w:position w:val="-6"/>
          <w:sz w:val="28"/>
          <w:szCs w:val="28"/>
          <w:lang w:val="kk-KZ"/>
        </w:rPr>
        <w:object w:dxaOrig="660" w:dyaOrig="320">
          <v:shape id="_x0000_i1049" type="#_x0000_t75" style="width:33pt;height:16.2pt" o:ole="">
            <v:imagedata r:id="rId51" o:title=""/>
          </v:shape>
          <o:OLEObject Type="Embed" ProgID="Equation.3" ShapeID="_x0000_i1049" DrawAspect="Content" ObjectID="_1668896831" r:id="rId52"/>
        </w:object>
      </w:r>
      <w:r w:rsidRPr="00DA681F">
        <w:rPr>
          <w:sz w:val="28"/>
          <w:szCs w:val="28"/>
          <w:lang w:val="kk-KZ"/>
        </w:rPr>
        <w:t xml:space="preserve">, мұнда </w:t>
      </w:r>
      <w:r w:rsidRPr="00DA681F">
        <w:rPr>
          <w:position w:val="-10"/>
          <w:sz w:val="28"/>
          <w:szCs w:val="28"/>
          <w:lang w:val="kk-KZ"/>
        </w:rPr>
        <w:object w:dxaOrig="1260" w:dyaOrig="360">
          <v:shape id="_x0000_i1050" type="#_x0000_t75" style="width:63pt;height:18pt" o:ole="">
            <v:imagedata r:id="rId53" o:title=""/>
          </v:shape>
          <o:OLEObject Type="Embed" ProgID="Equation.3" ShapeID="_x0000_i1050" DrawAspect="Content" ObjectID="_1668896832" r:id="rId54"/>
        </w:object>
      </w:r>
      <w:r w:rsidRPr="00DA681F">
        <w:rPr>
          <w:sz w:val="28"/>
          <w:szCs w:val="28"/>
          <w:lang w:val="kk-KZ"/>
        </w:rPr>
        <w:t xml:space="preserve">. GPS серіктері үшін аналитикалық шығару әдісі қолданылады, ГЛОНАСС серіктері үшін сандық интеграциялау. Серіктердің орналасу векторы </w:t>
      </w:r>
      <w:r w:rsidRPr="00DA681F">
        <w:rPr>
          <w:position w:val="-4"/>
          <w:sz w:val="28"/>
          <w:szCs w:val="28"/>
          <w:lang w:val="kk-KZ"/>
        </w:rPr>
        <w:object w:dxaOrig="240" w:dyaOrig="300">
          <v:shape id="_x0000_i1051" type="#_x0000_t75" style="width:12pt;height:15pt" o:ole="">
            <v:imagedata r:id="rId49" o:title=""/>
          </v:shape>
          <o:OLEObject Type="Embed" ProgID="Equation.3" ShapeID="_x0000_i1051" DrawAspect="Content" ObjectID="_1668896833" r:id="rId55"/>
        </w:object>
      </w:r>
      <w:r w:rsidRPr="00DA681F">
        <w:rPr>
          <w:sz w:val="28"/>
          <w:szCs w:val="28"/>
          <w:lang w:val="kk-KZ"/>
        </w:rPr>
        <w:t xml:space="preserve"> бір жалпы жерлік жүйеде берілмегендіктен  инерциалды болып табылмайды., жерге бұрылу сигналы өту уақыты </w:t>
      </w:r>
      <w:r w:rsidRPr="00DA681F">
        <w:rPr>
          <w:position w:val="-6"/>
          <w:sz w:val="28"/>
          <w:szCs w:val="28"/>
          <w:lang w:val="kk-KZ"/>
        </w:rPr>
        <w:object w:dxaOrig="360" w:dyaOrig="320">
          <v:shape id="_x0000_i1052" type="#_x0000_t75" style="width:18pt;height:16.2pt" o:ole="">
            <v:imagedata r:id="rId56" o:title=""/>
          </v:shape>
          <o:OLEObject Type="Embed" ProgID="Equation.3" ShapeID="_x0000_i1052" DrawAspect="Content" ObjectID="_1668896834" r:id="rId57"/>
        </w:object>
      </w:r>
      <w:r w:rsidRPr="00DA681F">
        <w:rPr>
          <w:sz w:val="28"/>
          <w:szCs w:val="28"/>
          <w:lang w:val="kk-KZ"/>
        </w:rPr>
        <w:t>:</w:t>
      </w:r>
    </w:p>
    <w:p w:rsidR="00DA681F" w:rsidRPr="00DA681F" w:rsidRDefault="00DA681F" w:rsidP="00DA681F">
      <w:pPr>
        <w:ind w:firstLine="709"/>
        <w:jc w:val="both"/>
        <w:rPr>
          <w:sz w:val="28"/>
          <w:szCs w:val="28"/>
          <w:lang w:val="kk-KZ"/>
        </w:rPr>
      </w:pPr>
    </w:p>
    <w:p w:rsidR="00DA681F" w:rsidRPr="00DA681F" w:rsidRDefault="00DA681F" w:rsidP="00DA681F">
      <w:pPr>
        <w:jc w:val="right"/>
        <w:rPr>
          <w:sz w:val="28"/>
          <w:szCs w:val="28"/>
          <w:lang w:val="kk-KZ"/>
        </w:rPr>
      </w:pPr>
      <w:r w:rsidRPr="00DA681F">
        <w:rPr>
          <w:position w:val="-56"/>
          <w:sz w:val="28"/>
          <w:szCs w:val="28"/>
          <w:lang w:val="kk-KZ"/>
        </w:rPr>
        <w:object w:dxaOrig="4920" w:dyaOrig="1240">
          <v:shape id="_x0000_i1053" type="#_x0000_t75" style="width:246pt;height:61.8pt" o:ole="">
            <v:imagedata r:id="rId58" o:title=""/>
          </v:shape>
          <o:OLEObject Type="Embed" ProgID="Equation.3" ShapeID="_x0000_i1053" DrawAspect="Content" ObjectID="_1668896835" r:id="rId59"/>
        </w:object>
      </w:r>
      <w:r w:rsidRPr="00DA681F">
        <w:rPr>
          <w:sz w:val="28"/>
          <w:szCs w:val="28"/>
          <w:lang w:val="kk-KZ"/>
        </w:rPr>
        <w:t>,                               (117)</w:t>
      </w:r>
    </w:p>
    <w:p w:rsidR="00DA681F" w:rsidRPr="00DA681F" w:rsidRDefault="00DA681F" w:rsidP="00DA681F">
      <w:pPr>
        <w:jc w:val="right"/>
        <w:rPr>
          <w:sz w:val="28"/>
          <w:szCs w:val="28"/>
          <w:lang w:val="kk-KZ"/>
        </w:rPr>
      </w:pPr>
    </w:p>
    <w:p w:rsidR="00DA681F" w:rsidRPr="00DA681F" w:rsidRDefault="00DA681F" w:rsidP="00DA681F">
      <w:pPr>
        <w:ind w:firstLine="709"/>
        <w:jc w:val="both"/>
        <w:rPr>
          <w:sz w:val="28"/>
          <w:szCs w:val="28"/>
          <w:lang w:val="kk-KZ"/>
        </w:rPr>
      </w:pPr>
      <w:r w:rsidRPr="00DA681F">
        <w:rPr>
          <w:sz w:val="28"/>
          <w:szCs w:val="28"/>
          <w:lang w:val="kk-KZ"/>
        </w:rPr>
        <w:t xml:space="preserve">мұндағы </w:t>
      </w:r>
      <w:r w:rsidRPr="00DA681F">
        <w:rPr>
          <w:position w:val="-12"/>
          <w:sz w:val="28"/>
          <w:szCs w:val="28"/>
          <w:lang w:val="kk-KZ"/>
        </w:rPr>
        <w:object w:dxaOrig="560" w:dyaOrig="360">
          <v:shape id="_x0000_i1054" type="#_x0000_t75" style="width:28.2pt;height:18pt" o:ole="">
            <v:imagedata r:id="rId60" o:title=""/>
          </v:shape>
          <o:OLEObject Type="Embed" ProgID="Equation.3" ShapeID="_x0000_i1054" DrawAspect="Content" ObjectID="_1668896836" r:id="rId61"/>
        </w:object>
      </w:r>
      <w:r w:rsidRPr="00DA681F">
        <w:rPr>
          <w:sz w:val="28"/>
          <w:szCs w:val="28"/>
          <w:lang w:val="kk-KZ"/>
        </w:rPr>
        <w:t xml:space="preserve"> жердің айналудың бұрыштық жылдамдық СРНЖ серігінің биіктігі 19 - 20 мың км сондықтан сигнал өту уақыты 63 - 66 мс. Жер 15 жылдамдығымен бұрылады, жердің өз осінде айналу бұрыштық қозғалуы 1 болады. Егер жалпы жерлік координата түзетусіз қолданылатын болса, онда анықталатын станция координатасының қозғалысы шамамен 1-ге тең.</w:t>
      </w:r>
    </w:p>
    <w:p w:rsidR="00DA681F" w:rsidRPr="00DA681F" w:rsidRDefault="00DA681F" w:rsidP="00DA681F">
      <w:pPr>
        <w:ind w:firstLine="709"/>
        <w:jc w:val="both"/>
        <w:rPr>
          <w:sz w:val="28"/>
          <w:szCs w:val="28"/>
          <w:lang w:val="kk-KZ"/>
        </w:rPr>
      </w:pPr>
      <w:r w:rsidRPr="00DA681F">
        <w:rPr>
          <w:position w:val="-10"/>
          <w:sz w:val="28"/>
          <w:szCs w:val="28"/>
          <w:lang w:val="kk-KZ"/>
        </w:rPr>
        <w:object w:dxaOrig="3260" w:dyaOrig="420">
          <v:shape id="_x0000_i1055" type="#_x0000_t75" style="width:163.2pt;height:21pt" o:ole="">
            <v:imagedata r:id="rId62" o:title=""/>
          </v:shape>
          <o:OLEObject Type="Embed" ProgID="Equation.3" ShapeID="_x0000_i1055" DrawAspect="Content" ObjectID="_1668896837" r:id="rId63"/>
        </w:object>
      </w:r>
      <w:r w:rsidRPr="00DA681F">
        <w:rPr>
          <w:sz w:val="28"/>
          <w:szCs w:val="28"/>
          <w:lang w:val="kk-KZ"/>
        </w:rPr>
        <w:t xml:space="preserve"> түзету векторын табуды талап етеді. dRA= (dx</w:t>
      </w:r>
      <w:r w:rsidRPr="00DA681F">
        <w:rPr>
          <w:sz w:val="28"/>
          <w:szCs w:val="28"/>
          <w:vertAlign w:val="subscript"/>
          <w:lang w:val="kk-KZ"/>
        </w:rPr>
        <w:t>A</w:t>
      </w:r>
      <w:r w:rsidRPr="00DA681F">
        <w:rPr>
          <w:sz w:val="28"/>
          <w:szCs w:val="28"/>
          <w:lang w:val="kk-KZ"/>
        </w:rPr>
        <w:t>, dY</w:t>
      </w:r>
      <w:r w:rsidRPr="00DA681F">
        <w:rPr>
          <w:sz w:val="28"/>
          <w:szCs w:val="28"/>
          <w:vertAlign w:val="subscript"/>
          <w:lang w:val="kk-KZ"/>
        </w:rPr>
        <w:t>A</w:t>
      </w:r>
      <w:r w:rsidRPr="00DA681F">
        <w:rPr>
          <w:sz w:val="28"/>
          <w:szCs w:val="28"/>
          <w:lang w:val="kk-KZ"/>
        </w:rPr>
        <w:t>, dZ</w:t>
      </w:r>
      <w:r w:rsidRPr="00DA681F">
        <w:rPr>
          <w:sz w:val="28"/>
          <w:szCs w:val="28"/>
          <w:vertAlign w:val="subscript"/>
          <w:lang w:val="kk-KZ"/>
        </w:rPr>
        <w:t>A</w:t>
      </w:r>
      <w:r w:rsidRPr="00DA681F">
        <w:rPr>
          <w:sz w:val="28"/>
          <w:szCs w:val="28"/>
          <w:lang w:val="kk-KZ"/>
        </w:rPr>
        <w:t>)</w:t>
      </w:r>
      <w:r w:rsidRPr="00DA681F">
        <w:rPr>
          <w:sz w:val="28"/>
          <w:szCs w:val="28"/>
          <w:vertAlign w:val="superscript"/>
          <w:lang w:val="kk-KZ"/>
        </w:rPr>
        <w:t>T</w:t>
      </w:r>
      <w:r w:rsidRPr="00DA681F">
        <w:rPr>
          <w:sz w:val="28"/>
          <w:szCs w:val="28"/>
          <w:lang w:val="kk-KZ"/>
        </w:rPr>
        <w:t xml:space="preserve">  мұнда (</w:t>
      </w:r>
      <w:r w:rsidRPr="00DA681F">
        <w:rPr>
          <w:position w:val="-10"/>
          <w:sz w:val="28"/>
          <w:szCs w:val="28"/>
        </w:rPr>
        <w:object w:dxaOrig="400" w:dyaOrig="360">
          <v:shape id="_x0000_i1056" type="#_x0000_t75" style="width:19.8pt;height:18pt" o:ole="">
            <v:imagedata r:id="rId64" o:title=""/>
          </v:shape>
          <o:OLEObject Type="Embed" ProgID="Equation.3" ShapeID="_x0000_i1056" DrawAspect="Content" ObjectID="_1668896838" r:id="rId65"/>
        </w:object>
      </w:r>
      <w:r w:rsidRPr="00DA681F">
        <w:rPr>
          <w:sz w:val="28"/>
          <w:szCs w:val="28"/>
          <w:lang w:val="kk-KZ"/>
        </w:rPr>
        <w:t>)</w:t>
      </w:r>
      <w:r w:rsidRPr="00DA681F">
        <w:rPr>
          <w:sz w:val="28"/>
          <w:szCs w:val="28"/>
          <w:vertAlign w:val="superscript"/>
          <w:lang w:val="kk-KZ"/>
        </w:rPr>
        <w:t>0</w:t>
      </w:r>
      <w:r w:rsidRPr="00DA681F">
        <w:rPr>
          <w:sz w:val="28"/>
          <w:szCs w:val="28"/>
          <w:lang w:val="kk-KZ"/>
        </w:rPr>
        <w:t xml:space="preserve">  геометриялық алыстықтың жақындатылған мағынасы.</w:t>
      </w:r>
    </w:p>
    <w:p w:rsidR="00DA681F" w:rsidRPr="00DA681F" w:rsidRDefault="00DA681F" w:rsidP="00DA681F">
      <w:pPr>
        <w:jc w:val="both"/>
        <w:rPr>
          <w:sz w:val="28"/>
          <w:szCs w:val="28"/>
          <w:lang w:val="kk-KZ"/>
        </w:rPr>
      </w:pPr>
    </w:p>
    <w:p w:rsidR="00DA681F" w:rsidRPr="00DA681F" w:rsidRDefault="00DA681F" w:rsidP="00DA681F">
      <w:pPr>
        <w:jc w:val="center"/>
        <w:rPr>
          <w:sz w:val="28"/>
          <w:szCs w:val="28"/>
          <w:vertAlign w:val="superscript"/>
          <w:lang w:val="en-US"/>
        </w:rPr>
      </w:pPr>
      <w:r w:rsidRPr="00DA681F">
        <w:rPr>
          <w:sz w:val="28"/>
          <w:szCs w:val="28"/>
          <w:lang w:val="kk-KZ"/>
        </w:rPr>
        <w:t>(</w:t>
      </w:r>
      <w:r w:rsidRPr="00DA681F">
        <w:rPr>
          <w:position w:val="-10"/>
          <w:sz w:val="28"/>
          <w:szCs w:val="28"/>
        </w:rPr>
        <w:object w:dxaOrig="420" w:dyaOrig="360">
          <v:shape id="_x0000_i1057" type="#_x0000_t75" style="width:21pt;height:18pt" o:ole="">
            <v:imagedata r:id="rId66" o:title=""/>
          </v:shape>
          <o:OLEObject Type="Embed" ProgID="Equation.3" ShapeID="_x0000_i1057" DrawAspect="Content" ObjectID="_1668896839" r:id="rId67"/>
        </w:object>
      </w:r>
      <w:r w:rsidRPr="00DA681F">
        <w:rPr>
          <w:sz w:val="28"/>
          <w:szCs w:val="28"/>
          <w:lang w:val="kk-KZ"/>
        </w:rPr>
        <w:t>)</w:t>
      </w:r>
      <w:r w:rsidRPr="00DA681F">
        <w:rPr>
          <w:sz w:val="28"/>
          <w:szCs w:val="28"/>
          <w:vertAlign w:val="superscript"/>
          <w:lang w:val="kk-KZ"/>
        </w:rPr>
        <w:t>0</w:t>
      </w:r>
      <w:r w:rsidRPr="00DA681F">
        <w:rPr>
          <w:sz w:val="28"/>
          <w:szCs w:val="28"/>
          <w:lang w:val="kk-KZ"/>
        </w:rPr>
        <w:t xml:space="preserve"> </w:t>
      </w:r>
      <w:r w:rsidRPr="00DA681F">
        <w:rPr>
          <w:sz w:val="28"/>
          <w:szCs w:val="28"/>
          <w:lang w:val="en-US"/>
        </w:rPr>
        <w:t>=√(X</w:t>
      </w:r>
      <w:r w:rsidRPr="00DA681F">
        <w:rPr>
          <w:sz w:val="28"/>
          <w:szCs w:val="28"/>
          <w:vertAlign w:val="superscript"/>
          <w:lang w:val="en-US"/>
        </w:rPr>
        <w:t>i</w:t>
      </w:r>
      <w:r w:rsidRPr="00DA681F">
        <w:rPr>
          <w:sz w:val="28"/>
          <w:szCs w:val="28"/>
          <w:lang w:val="en-US"/>
        </w:rPr>
        <w:t>-(X</w:t>
      </w:r>
      <w:r w:rsidRPr="00DA681F">
        <w:rPr>
          <w:sz w:val="28"/>
          <w:szCs w:val="28"/>
          <w:lang w:val="kk-KZ"/>
        </w:rPr>
        <w:t xml:space="preserve"> </w:t>
      </w:r>
      <w:r w:rsidRPr="00DA681F">
        <w:rPr>
          <w:sz w:val="28"/>
          <w:szCs w:val="28"/>
          <w:vertAlign w:val="subscript"/>
          <w:lang w:val="en-US"/>
        </w:rPr>
        <w:t>A</w:t>
      </w:r>
      <w:r w:rsidRPr="00DA681F">
        <w:rPr>
          <w:sz w:val="28"/>
          <w:szCs w:val="28"/>
          <w:lang w:val="en-US"/>
        </w:rPr>
        <w:t>)</w:t>
      </w:r>
      <w:r w:rsidRPr="00DA681F">
        <w:rPr>
          <w:sz w:val="28"/>
          <w:szCs w:val="28"/>
          <w:vertAlign w:val="superscript"/>
          <w:lang w:val="en-US"/>
        </w:rPr>
        <w:t>0</w:t>
      </w:r>
      <w:r w:rsidRPr="00DA681F">
        <w:rPr>
          <w:sz w:val="28"/>
          <w:szCs w:val="28"/>
          <w:lang w:val="en-US"/>
        </w:rPr>
        <w:t>)</w:t>
      </w:r>
      <w:r w:rsidRPr="00DA681F">
        <w:rPr>
          <w:sz w:val="28"/>
          <w:szCs w:val="28"/>
          <w:vertAlign w:val="superscript"/>
          <w:lang w:val="en-US"/>
        </w:rPr>
        <w:t>2</w:t>
      </w:r>
      <w:r w:rsidRPr="00DA681F">
        <w:rPr>
          <w:sz w:val="28"/>
          <w:szCs w:val="28"/>
          <w:lang w:val="en-US"/>
        </w:rPr>
        <w:t>+(Y</w:t>
      </w:r>
      <w:r w:rsidRPr="00DA681F">
        <w:rPr>
          <w:sz w:val="28"/>
          <w:szCs w:val="28"/>
          <w:vertAlign w:val="superscript"/>
          <w:lang w:val="en-US"/>
        </w:rPr>
        <w:t>i</w:t>
      </w:r>
      <w:r w:rsidRPr="00DA681F">
        <w:rPr>
          <w:sz w:val="28"/>
          <w:szCs w:val="28"/>
          <w:lang w:val="en-US"/>
        </w:rPr>
        <w:t>-(Y</w:t>
      </w:r>
      <w:r w:rsidRPr="00DA681F">
        <w:rPr>
          <w:sz w:val="28"/>
          <w:szCs w:val="28"/>
          <w:vertAlign w:val="subscript"/>
          <w:lang w:val="en-US"/>
        </w:rPr>
        <w:t>A</w:t>
      </w:r>
      <w:r w:rsidRPr="00DA681F">
        <w:rPr>
          <w:sz w:val="28"/>
          <w:szCs w:val="28"/>
          <w:lang w:val="en-US"/>
        </w:rPr>
        <w:t>)</w:t>
      </w:r>
      <w:r w:rsidRPr="00DA681F">
        <w:rPr>
          <w:sz w:val="28"/>
          <w:szCs w:val="28"/>
          <w:vertAlign w:val="superscript"/>
          <w:lang w:val="en-US"/>
        </w:rPr>
        <w:t>0</w:t>
      </w:r>
      <w:r w:rsidRPr="00DA681F">
        <w:rPr>
          <w:sz w:val="28"/>
          <w:szCs w:val="28"/>
          <w:lang w:val="en-US"/>
        </w:rPr>
        <w:t>)</w:t>
      </w:r>
      <w:r w:rsidRPr="00DA681F">
        <w:rPr>
          <w:sz w:val="28"/>
          <w:szCs w:val="28"/>
          <w:vertAlign w:val="superscript"/>
          <w:lang w:val="en-US"/>
        </w:rPr>
        <w:t>2</w:t>
      </w:r>
      <w:r w:rsidRPr="00DA681F">
        <w:rPr>
          <w:sz w:val="28"/>
          <w:szCs w:val="28"/>
          <w:lang w:val="en-US"/>
        </w:rPr>
        <w:t>+(Z</w:t>
      </w:r>
      <w:r w:rsidRPr="00DA681F">
        <w:rPr>
          <w:sz w:val="28"/>
          <w:szCs w:val="28"/>
          <w:vertAlign w:val="superscript"/>
          <w:lang w:val="en-US"/>
        </w:rPr>
        <w:t>1</w:t>
      </w:r>
      <w:r w:rsidRPr="00DA681F">
        <w:rPr>
          <w:sz w:val="28"/>
          <w:szCs w:val="28"/>
          <w:lang w:val="en-US"/>
        </w:rPr>
        <w:t>-(Z</w:t>
      </w:r>
      <w:r w:rsidRPr="00DA681F">
        <w:rPr>
          <w:sz w:val="28"/>
          <w:szCs w:val="28"/>
          <w:vertAlign w:val="subscript"/>
          <w:lang w:val="en-US"/>
        </w:rPr>
        <w:t>A</w:t>
      </w:r>
      <w:r w:rsidRPr="00DA681F">
        <w:rPr>
          <w:sz w:val="28"/>
          <w:szCs w:val="28"/>
          <w:lang w:val="en-US"/>
        </w:rPr>
        <w:t>)</w:t>
      </w:r>
      <w:r w:rsidRPr="00DA681F">
        <w:rPr>
          <w:sz w:val="28"/>
          <w:szCs w:val="28"/>
          <w:vertAlign w:val="superscript"/>
          <w:lang w:val="en-US"/>
        </w:rPr>
        <w:t>0</w:t>
      </w:r>
      <w:r w:rsidRPr="00DA681F">
        <w:rPr>
          <w:sz w:val="28"/>
          <w:szCs w:val="28"/>
          <w:lang w:val="en-US"/>
        </w:rPr>
        <w:t>)</w:t>
      </w:r>
      <w:r w:rsidRPr="00DA681F">
        <w:rPr>
          <w:sz w:val="28"/>
          <w:szCs w:val="28"/>
          <w:vertAlign w:val="superscript"/>
          <w:lang w:val="en-US"/>
        </w:rPr>
        <w:t>2</w:t>
      </w:r>
    </w:p>
    <w:p w:rsidR="00DA681F" w:rsidRPr="00DA681F" w:rsidRDefault="00DA681F" w:rsidP="00DA681F">
      <w:pPr>
        <w:jc w:val="right"/>
        <w:rPr>
          <w:sz w:val="28"/>
          <w:szCs w:val="28"/>
          <w:lang w:val="kk-KZ"/>
        </w:rPr>
      </w:pPr>
      <w:r w:rsidRPr="00DA681F">
        <w:rPr>
          <w:position w:val="-10"/>
          <w:sz w:val="28"/>
          <w:szCs w:val="28"/>
        </w:rPr>
        <w:object w:dxaOrig="400" w:dyaOrig="360">
          <v:shape id="_x0000_i1058" type="#_x0000_t75" style="width:19.8pt;height:18pt" o:ole="">
            <v:imagedata r:id="rId68" o:title=""/>
          </v:shape>
          <o:OLEObject Type="Embed" ProgID="Equation.3" ShapeID="_x0000_i1058" DrawAspect="Content" ObjectID="_1668896840" r:id="rId69"/>
        </w:object>
      </w:r>
      <w:r w:rsidRPr="00DA681F">
        <w:rPr>
          <w:sz w:val="28"/>
          <w:szCs w:val="28"/>
          <w:lang w:val="en-US"/>
        </w:rPr>
        <w:t>=√||</w:t>
      </w:r>
      <w:proofErr w:type="spellStart"/>
      <w:r w:rsidRPr="00DA681F">
        <w:rPr>
          <w:sz w:val="28"/>
          <w:szCs w:val="28"/>
          <w:lang w:val="en-US"/>
        </w:rPr>
        <w:t>r</w:t>
      </w:r>
      <w:r w:rsidRPr="00DA681F">
        <w:rPr>
          <w:sz w:val="28"/>
          <w:szCs w:val="28"/>
          <w:vertAlign w:val="superscript"/>
          <w:lang w:val="en-US"/>
        </w:rPr>
        <w:t>i</w:t>
      </w:r>
      <w:proofErr w:type="spellEnd"/>
      <w:r w:rsidRPr="00DA681F">
        <w:rPr>
          <w:sz w:val="28"/>
          <w:szCs w:val="28"/>
          <w:lang w:val="en-US"/>
        </w:rPr>
        <w:t>-(R</w:t>
      </w:r>
      <w:r w:rsidRPr="00DA681F">
        <w:rPr>
          <w:sz w:val="28"/>
          <w:szCs w:val="28"/>
          <w:vertAlign w:val="subscript"/>
          <w:lang w:val="en-US"/>
        </w:rPr>
        <w:t>A</w:t>
      </w:r>
      <w:proofErr w:type="gramStart"/>
      <w:r w:rsidRPr="00DA681F">
        <w:rPr>
          <w:sz w:val="28"/>
          <w:szCs w:val="28"/>
          <w:lang w:val="en-US"/>
        </w:rPr>
        <w:t>)</w:t>
      </w:r>
      <w:r w:rsidRPr="00DA681F">
        <w:rPr>
          <w:sz w:val="28"/>
          <w:szCs w:val="28"/>
          <w:vertAlign w:val="superscript"/>
          <w:lang w:val="en-US"/>
        </w:rPr>
        <w:t>0</w:t>
      </w:r>
      <w:proofErr w:type="gramEnd"/>
      <w:r w:rsidRPr="00DA681F">
        <w:rPr>
          <w:sz w:val="28"/>
          <w:szCs w:val="28"/>
          <w:lang w:val="en-US"/>
        </w:rPr>
        <w:t>||</w:t>
      </w:r>
      <w:proofErr w:type="spellStart"/>
      <w:r w:rsidRPr="00DA681F">
        <w:rPr>
          <w:sz w:val="28"/>
          <w:szCs w:val="28"/>
          <w:lang w:val="en-US"/>
        </w:rPr>
        <w:t>u</w:t>
      </w:r>
      <w:r w:rsidRPr="00DA681F">
        <w:rPr>
          <w:sz w:val="28"/>
          <w:szCs w:val="28"/>
          <w:vertAlign w:val="superscript"/>
          <w:lang w:val="en-US"/>
        </w:rPr>
        <w:t>i</w:t>
      </w:r>
      <w:r w:rsidRPr="00DA681F">
        <w:rPr>
          <w:sz w:val="28"/>
          <w:szCs w:val="28"/>
          <w:vertAlign w:val="subscript"/>
          <w:lang w:val="en-US"/>
        </w:rPr>
        <w:t>A</w:t>
      </w:r>
      <w:r w:rsidRPr="00DA681F">
        <w:rPr>
          <w:sz w:val="28"/>
          <w:szCs w:val="28"/>
          <w:lang w:val="en-US"/>
        </w:rPr>
        <w:t>dR</w:t>
      </w:r>
      <w:r w:rsidRPr="00DA681F">
        <w:rPr>
          <w:sz w:val="28"/>
          <w:szCs w:val="28"/>
          <w:vertAlign w:val="subscript"/>
          <w:lang w:val="en-US"/>
        </w:rPr>
        <w:t>A</w:t>
      </w:r>
      <w:proofErr w:type="spellEnd"/>
      <w:r w:rsidRPr="00DA681F">
        <w:rPr>
          <w:sz w:val="28"/>
          <w:szCs w:val="28"/>
          <w:lang w:val="en-US"/>
        </w:rPr>
        <w:t>=</w:t>
      </w:r>
      <w:r w:rsidRPr="00DA681F">
        <w:rPr>
          <w:sz w:val="28"/>
          <w:szCs w:val="28"/>
          <w:lang w:val="kk-KZ"/>
        </w:rPr>
        <w:t>(</w:t>
      </w:r>
      <w:r w:rsidRPr="00DA681F">
        <w:rPr>
          <w:position w:val="-10"/>
          <w:sz w:val="28"/>
          <w:szCs w:val="28"/>
        </w:rPr>
        <w:object w:dxaOrig="420" w:dyaOrig="360">
          <v:shape id="_x0000_i1059" type="#_x0000_t75" style="width:21pt;height:18pt" o:ole="">
            <v:imagedata r:id="rId66" o:title=""/>
          </v:shape>
          <o:OLEObject Type="Embed" ProgID="Equation.3" ShapeID="_x0000_i1059" DrawAspect="Content" ObjectID="_1668896841" r:id="rId70"/>
        </w:object>
      </w:r>
      <w:r w:rsidRPr="00DA681F">
        <w:rPr>
          <w:sz w:val="28"/>
          <w:szCs w:val="28"/>
          <w:lang w:val="kk-KZ"/>
        </w:rPr>
        <w:t>)</w:t>
      </w:r>
      <w:r w:rsidRPr="00DA681F">
        <w:rPr>
          <w:sz w:val="28"/>
          <w:szCs w:val="28"/>
          <w:vertAlign w:val="superscript"/>
          <w:lang w:val="kk-KZ"/>
        </w:rPr>
        <w:t>0</w:t>
      </w:r>
      <w:r w:rsidRPr="00DA681F">
        <w:rPr>
          <w:sz w:val="28"/>
          <w:szCs w:val="28"/>
          <w:lang w:val="en-US"/>
        </w:rPr>
        <w:t xml:space="preserve">- </w:t>
      </w:r>
      <w:proofErr w:type="spellStart"/>
      <w:r w:rsidRPr="00DA681F">
        <w:rPr>
          <w:sz w:val="28"/>
          <w:szCs w:val="28"/>
          <w:lang w:val="en-US"/>
        </w:rPr>
        <w:t>u</w:t>
      </w:r>
      <w:r w:rsidRPr="00DA681F">
        <w:rPr>
          <w:sz w:val="28"/>
          <w:szCs w:val="28"/>
          <w:vertAlign w:val="superscript"/>
          <w:lang w:val="en-US"/>
        </w:rPr>
        <w:t>i</w:t>
      </w:r>
      <w:r w:rsidRPr="00DA681F">
        <w:rPr>
          <w:sz w:val="28"/>
          <w:szCs w:val="28"/>
          <w:vertAlign w:val="subscript"/>
          <w:lang w:val="en-US"/>
        </w:rPr>
        <w:t>A</w:t>
      </w:r>
      <w:r w:rsidRPr="00DA681F">
        <w:rPr>
          <w:sz w:val="28"/>
          <w:szCs w:val="28"/>
          <w:lang w:val="en-US"/>
        </w:rPr>
        <w:t>dR</w:t>
      </w:r>
      <w:r w:rsidRPr="00DA681F">
        <w:rPr>
          <w:sz w:val="28"/>
          <w:szCs w:val="28"/>
          <w:vertAlign w:val="subscript"/>
          <w:lang w:val="en-US"/>
        </w:rPr>
        <w:t>A</w:t>
      </w:r>
      <w:proofErr w:type="spellEnd"/>
      <w:r w:rsidRPr="00DA681F">
        <w:rPr>
          <w:sz w:val="28"/>
          <w:szCs w:val="28"/>
          <w:vertAlign w:val="subscript"/>
          <w:lang w:val="en-US"/>
        </w:rPr>
        <w:t xml:space="preserve"> </w:t>
      </w:r>
      <w:r w:rsidRPr="00DA681F">
        <w:rPr>
          <w:sz w:val="28"/>
          <w:szCs w:val="28"/>
          <w:lang w:val="en-US"/>
        </w:rPr>
        <w:t xml:space="preserve">                                     </w:t>
      </w:r>
      <w:r w:rsidRPr="00DA681F">
        <w:rPr>
          <w:sz w:val="28"/>
          <w:szCs w:val="28"/>
          <w:lang w:val="kk-KZ"/>
        </w:rPr>
        <w:t>(</w:t>
      </w:r>
      <w:r w:rsidRPr="00DA681F">
        <w:rPr>
          <w:sz w:val="28"/>
          <w:szCs w:val="28"/>
          <w:lang w:val="en-US"/>
        </w:rPr>
        <w:t>118</w:t>
      </w:r>
      <w:r w:rsidRPr="00DA681F">
        <w:rPr>
          <w:sz w:val="28"/>
          <w:szCs w:val="28"/>
          <w:lang w:val="kk-KZ"/>
        </w:rPr>
        <w:t>)</w:t>
      </w:r>
    </w:p>
    <w:p w:rsidR="00DA681F" w:rsidRPr="00DA681F" w:rsidRDefault="00DA681F" w:rsidP="00DA681F">
      <w:pPr>
        <w:jc w:val="right"/>
        <w:rPr>
          <w:sz w:val="28"/>
          <w:szCs w:val="28"/>
          <w:lang w:val="kk-KZ"/>
        </w:rPr>
      </w:pPr>
    </w:p>
    <w:p w:rsidR="00DA681F" w:rsidRPr="00DA681F" w:rsidRDefault="00DA681F" w:rsidP="00DA681F">
      <w:pPr>
        <w:ind w:firstLine="709"/>
        <w:jc w:val="both"/>
        <w:rPr>
          <w:sz w:val="28"/>
          <w:szCs w:val="28"/>
          <w:vertAlign w:val="subscript"/>
          <w:lang w:val="en-US"/>
        </w:rPr>
      </w:pPr>
      <w:r w:rsidRPr="00DA681F">
        <w:rPr>
          <w:sz w:val="28"/>
          <w:szCs w:val="28"/>
          <w:lang w:val="kk-KZ"/>
        </w:rPr>
        <w:t xml:space="preserve">Серікке топоцентрлік бағыттың бірлік векторы болып табылады </w:t>
      </w:r>
      <w:proofErr w:type="spellStart"/>
      <w:r w:rsidRPr="00DA681F">
        <w:rPr>
          <w:sz w:val="28"/>
          <w:szCs w:val="28"/>
          <w:lang w:val="en-US"/>
        </w:rPr>
        <w:t>u</w:t>
      </w:r>
      <w:r w:rsidRPr="00DA681F">
        <w:rPr>
          <w:sz w:val="28"/>
          <w:szCs w:val="28"/>
          <w:vertAlign w:val="superscript"/>
          <w:lang w:val="en-US"/>
        </w:rPr>
        <w:t>i</w:t>
      </w:r>
      <w:r w:rsidRPr="00DA681F">
        <w:rPr>
          <w:sz w:val="28"/>
          <w:szCs w:val="28"/>
          <w:vertAlign w:val="subscript"/>
          <w:lang w:val="en-US"/>
        </w:rPr>
        <w:t>A</w:t>
      </w:r>
      <w:proofErr w:type="spellEnd"/>
    </w:p>
    <w:p w:rsidR="00DA681F" w:rsidRPr="00DA681F" w:rsidRDefault="00DA681F" w:rsidP="00DA681F">
      <w:pPr>
        <w:jc w:val="both"/>
        <w:rPr>
          <w:sz w:val="28"/>
          <w:szCs w:val="28"/>
          <w:vertAlign w:val="subscript"/>
          <w:lang w:val="en-US"/>
        </w:rPr>
      </w:pPr>
    </w:p>
    <w:p w:rsidR="00DA681F" w:rsidRPr="00DA681F" w:rsidRDefault="00DA681F" w:rsidP="00DA681F">
      <w:pPr>
        <w:jc w:val="right"/>
        <w:rPr>
          <w:sz w:val="28"/>
          <w:szCs w:val="28"/>
          <w:lang w:val="kk-KZ"/>
        </w:rPr>
      </w:pPr>
      <w:r w:rsidRPr="00DA681F">
        <w:rPr>
          <w:sz w:val="28"/>
          <w:szCs w:val="28"/>
          <w:lang w:val="kk-KZ"/>
        </w:rPr>
        <w:t>u</w:t>
      </w:r>
      <w:r w:rsidRPr="00DA681F">
        <w:rPr>
          <w:sz w:val="28"/>
          <w:szCs w:val="28"/>
          <w:vertAlign w:val="superscript"/>
          <w:lang w:val="kk-KZ"/>
        </w:rPr>
        <w:t>i</w:t>
      </w:r>
      <w:r w:rsidRPr="00DA681F">
        <w:rPr>
          <w:sz w:val="28"/>
          <w:szCs w:val="28"/>
          <w:vertAlign w:val="subscript"/>
          <w:lang w:val="kk-KZ"/>
        </w:rPr>
        <w:t>A</w:t>
      </w:r>
      <w:r w:rsidRPr="00DA681F">
        <w:rPr>
          <w:sz w:val="28"/>
          <w:szCs w:val="28"/>
          <w:lang w:val="kk-KZ"/>
        </w:rPr>
        <w:t>=</w:t>
      </w:r>
      <w:r w:rsidRPr="00DA681F">
        <w:rPr>
          <w:position w:val="-34"/>
          <w:sz w:val="28"/>
          <w:szCs w:val="28"/>
          <w:lang w:val="kk-KZ"/>
        </w:rPr>
        <w:object w:dxaOrig="4140" w:dyaOrig="820">
          <v:shape id="_x0000_i1060" type="#_x0000_t75" style="width:207pt;height:40.8pt" o:ole="">
            <v:imagedata r:id="rId71" o:title=""/>
          </v:shape>
          <o:OLEObject Type="Embed" ProgID="Equation.3" ShapeID="_x0000_i1060" DrawAspect="Content" ObjectID="_1668896842" r:id="rId72"/>
        </w:object>
      </w:r>
      <w:r w:rsidRPr="00DA681F">
        <w:rPr>
          <w:sz w:val="28"/>
          <w:szCs w:val="28"/>
          <w:lang w:val="kk-KZ"/>
        </w:rPr>
        <w:t>.                            (119)</w:t>
      </w:r>
    </w:p>
    <w:p w:rsidR="00DA681F" w:rsidRPr="00DA681F" w:rsidRDefault="00DA681F" w:rsidP="00DA681F">
      <w:pPr>
        <w:jc w:val="right"/>
        <w:rPr>
          <w:sz w:val="28"/>
          <w:szCs w:val="28"/>
          <w:lang w:val="kk-KZ"/>
        </w:rPr>
      </w:pPr>
    </w:p>
    <w:p w:rsidR="00DA681F" w:rsidRPr="00DA681F" w:rsidRDefault="00DA681F" w:rsidP="00DA681F">
      <w:pPr>
        <w:ind w:firstLine="709"/>
        <w:jc w:val="both"/>
        <w:rPr>
          <w:sz w:val="28"/>
          <w:szCs w:val="28"/>
          <w:lang w:val="kk-KZ"/>
        </w:rPr>
      </w:pPr>
      <w:r w:rsidRPr="00DA681F">
        <w:rPr>
          <w:sz w:val="28"/>
          <w:szCs w:val="28"/>
          <w:lang w:val="kk-KZ"/>
        </w:rPr>
        <w:t>Сонымен (119) теңдігінде төрт белгісіз пайда болды: үшеуі станция координатасы X</w:t>
      </w:r>
      <w:r w:rsidRPr="00DA681F">
        <w:rPr>
          <w:sz w:val="28"/>
          <w:szCs w:val="28"/>
          <w:vertAlign w:val="subscript"/>
          <w:lang w:val="kk-KZ"/>
        </w:rPr>
        <w:t xml:space="preserve">A </w:t>
      </w:r>
      <w:r w:rsidRPr="00DA681F">
        <w:rPr>
          <w:sz w:val="28"/>
          <w:szCs w:val="28"/>
          <w:lang w:val="kk-KZ"/>
        </w:rPr>
        <w:t>Y</w:t>
      </w:r>
      <w:r w:rsidRPr="00DA681F">
        <w:rPr>
          <w:sz w:val="28"/>
          <w:szCs w:val="28"/>
          <w:vertAlign w:val="subscript"/>
          <w:lang w:val="kk-KZ"/>
        </w:rPr>
        <w:t>A</w:t>
      </w:r>
      <w:r w:rsidRPr="00DA681F">
        <w:rPr>
          <w:sz w:val="28"/>
          <w:szCs w:val="28"/>
          <w:lang w:val="kk-KZ"/>
        </w:rPr>
        <w:t xml:space="preserve"> Z</w:t>
      </w:r>
      <w:r w:rsidRPr="00DA681F">
        <w:rPr>
          <w:sz w:val="28"/>
          <w:szCs w:val="28"/>
          <w:vertAlign w:val="subscript"/>
          <w:lang w:val="kk-KZ"/>
        </w:rPr>
        <w:t>A</w:t>
      </w:r>
      <w:r w:rsidRPr="00DA681F">
        <w:rPr>
          <w:sz w:val="28"/>
          <w:szCs w:val="28"/>
          <w:lang w:val="kk-KZ"/>
        </w:rPr>
        <w:t xml:space="preserve"> және қабылдағыш сағатының түзету dt</w:t>
      </w:r>
      <w:r w:rsidRPr="00DA681F">
        <w:rPr>
          <w:sz w:val="28"/>
          <w:szCs w:val="28"/>
          <w:vertAlign w:val="subscript"/>
          <w:lang w:val="kk-KZ"/>
        </w:rPr>
        <w:t>A</w:t>
      </w:r>
      <w:r w:rsidRPr="00DA681F">
        <w:rPr>
          <w:sz w:val="28"/>
          <w:szCs w:val="28"/>
          <w:lang w:val="kk-KZ"/>
        </w:rPr>
        <w:t>, және түзетулер теңдігі мына түрде болады:</w:t>
      </w:r>
    </w:p>
    <w:p w:rsidR="00DA681F" w:rsidRPr="00DA681F" w:rsidRDefault="00DA681F" w:rsidP="00DA681F">
      <w:pPr>
        <w:jc w:val="both"/>
        <w:rPr>
          <w:sz w:val="28"/>
          <w:szCs w:val="28"/>
          <w:lang w:val="kk-KZ"/>
        </w:rPr>
      </w:pPr>
    </w:p>
    <w:p w:rsidR="00DA681F" w:rsidRPr="00DA681F" w:rsidRDefault="00DA681F" w:rsidP="00DA681F">
      <w:pPr>
        <w:jc w:val="right"/>
        <w:rPr>
          <w:sz w:val="28"/>
          <w:szCs w:val="28"/>
          <w:lang w:val="kk-KZ"/>
        </w:rPr>
      </w:pPr>
      <w:r w:rsidRPr="00DA681F">
        <w:rPr>
          <w:sz w:val="28"/>
          <w:szCs w:val="28"/>
          <w:lang w:val="kk-KZ"/>
        </w:rPr>
        <w:t>-u</w:t>
      </w:r>
      <w:r w:rsidRPr="00DA681F">
        <w:rPr>
          <w:sz w:val="28"/>
          <w:szCs w:val="28"/>
          <w:vertAlign w:val="superscript"/>
          <w:lang w:val="kk-KZ"/>
        </w:rPr>
        <w:t>i</w:t>
      </w:r>
      <w:r w:rsidRPr="00DA681F">
        <w:rPr>
          <w:sz w:val="28"/>
          <w:szCs w:val="28"/>
          <w:vertAlign w:val="subscript"/>
          <w:lang w:val="kk-KZ"/>
        </w:rPr>
        <w:t>A</w:t>
      </w:r>
      <w:r w:rsidRPr="00DA681F">
        <w:rPr>
          <w:sz w:val="28"/>
          <w:szCs w:val="28"/>
          <w:lang w:val="kk-KZ"/>
        </w:rPr>
        <w:t>dR+cdt</w:t>
      </w:r>
      <w:r w:rsidRPr="00DA681F">
        <w:rPr>
          <w:sz w:val="28"/>
          <w:szCs w:val="28"/>
          <w:vertAlign w:val="subscript"/>
          <w:lang w:val="kk-KZ"/>
        </w:rPr>
        <w:t>A</w:t>
      </w:r>
      <w:r w:rsidRPr="00DA681F">
        <w:rPr>
          <w:sz w:val="28"/>
          <w:szCs w:val="28"/>
          <w:lang w:val="kk-KZ"/>
        </w:rPr>
        <w:t>+l</w:t>
      </w:r>
      <w:r w:rsidRPr="00DA681F">
        <w:rPr>
          <w:sz w:val="28"/>
          <w:szCs w:val="28"/>
          <w:vertAlign w:val="superscript"/>
          <w:lang w:val="kk-KZ"/>
        </w:rPr>
        <w:t>i</w:t>
      </w:r>
      <w:r w:rsidRPr="00DA681F">
        <w:rPr>
          <w:sz w:val="28"/>
          <w:szCs w:val="28"/>
          <w:vertAlign w:val="subscript"/>
          <w:lang w:val="kk-KZ"/>
        </w:rPr>
        <w:t>A</w:t>
      </w:r>
      <w:r w:rsidRPr="00DA681F">
        <w:rPr>
          <w:sz w:val="28"/>
          <w:szCs w:val="28"/>
          <w:lang w:val="kk-KZ"/>
        </w:rPr>
        <w:t>=v</w:t>
      </w:r>
      <w:r w:rsidRPr="00DA681F">
        <w:rPr>
          <w:sz w:val="28"/>
          <w:szCs w:val="28"/>
          <w:vertAlign w:val="superscript"/>
          <w:lang w:val="kk-KZ"/>
        </w:rPr>
        <w:t>i</w:t>
      </w:r>
      <w:r w:rsidRPr="00DA681F">
        <w:rPr>
          <w:sz w:val="28"/>
          <w:szCs w:val="28"/>
          <w:vertAlign w:val="subscript"/>
          <w:lang w:val="kk-KZ"/>
        </w:rPr>
        <w:t>A</w:t>
      </w:r>
      <w:r w:rsidRPr="00DA681F">
        <w:rPr>
          <w:sz w:val="28"/>
          <w:szCs w:val="28"/>
          <w:lang w:val="kk-KZ"/>
        </w:rPr>
        <w:t>,</w:t>
      </w:r>
      <w:r w:rsidRPr="00DA681F">
        <w:rPr>
          <w:sz w:val="28"/>
          <w:szCs w:val="28"/>
          <w:vertAlign w:val="subscript"/>
          <w:lang w:val="kk-KZ"/>
        </w:rPr>
        <w:t xml:space="preserve">                                                                                    (</w:t>
      </w:r>
      <w:r w:rsidRPr="00DA681F">
        <w:rPr>
          <w:sz w:val="28"/>
          <w:szCs w:val="28"/>
          <w:lang w:val="kk-KZ"/>
        </w:rPr>
        <w:t>120)</w:t>
      </w:r>
    </w:p>
    <w:p w:rsidR="00DA681F" w:rsidRPr="00DA681F" w:rsidRDefault="00DA681F" w:rsidP="00DA681F">
      <w:pPr>
        <w:jc w:val="right"/>
        <w:rPr>
          <w:sz w:val="28"/>
          <w:szCs w:val="28"/>
          <w:lang w:val="kk-KZ"/>
        </w:rPr>
      </w:pPr>
      <w:r w:rsidRPr="00DA681F">
        <w:rPr>
          <w:position w:val="-14"/>
          <w:sz w:val="28"/>
          <w:szCs w:val="28"/>
          <w:lang w:val="en-US"/>
        </w:rPr>
        <w:object w:dxaOrig="4640" w:dyaOrig="400">
          <v:shape id="_x0000_i1061" type="#_x0000_t75" style="width:232.2pt;height:19.8pt" o:ole="">
            <v:imagedata r:id="rId73" o:title=""/>
          </v:shape>
          <o:OLEObject Type="Embed" ProgID="Equation.3" ShapeID="_x0000_i1061" DrawAspect="Content" ObjectID="_1668896843" r:id="rId74"/>
        </w:object>
      </w:r>
      <w:r w:rsidRPr="00DA681F">
        <w:rPr>
          <w:sz w:val="28"/>
          <w:szCs w:val="28"/>
          <w:lang w:val="kk-KZ"/>
        </w:rPr>
        <w:t>,                                (121)</w:t>
      </w:r>
    </w:p>
    <w:p w:rsidR="00DA681F" w:rsidRPr="00DA681F" w:rsidRDefault="00DA681F" w:rsidP="00DA681F">
      <w:pPr>
        <w:jc w:val="right"/>
        <w:rPr>
          <w:sz w:val="28"/>
          <w:szCs w:val="28"/>
          <w:lang w:val="kk-KZ"/>
        </w:rPr>
      </w:pPr>
    </w:p>
    <w:p w:rsidR="00DA681F" w:rsidRPr="00DA681F" w:rsidRDefault="00DA681F" w:rsidP="00DA681F">
      <w:pPr>
        <w:ind w:firstLine="709"/>
        <w:jc w:val="both"/>
        <w:rPr>
          <w:sz w:val="28"/>
          <w:szCs w:val="28"/>
          <w:lang w:val="kk-KZ"/>
        </w:rPr>
      </w:pPr>
      <w:r w:rsidRPr="00DA681F">
        <w:rPr>
          <w:sz w:val="28"/>
          <w:szCs w:val="28"/>
          <w:lang w:val="kk-KZ"/>
        </w:rPr>
        <w:t xml:space="preserve">мұндағы </w:t>
      </w:r>
      <w:r w:rsidRPr="00DA681F">
        <w:rPr>
          <w:position w:val="-10"/>
          <w:sz w:val="28"/>
          <w:szCs w:val="28"/>
        </w:rPr>
        <w:object w:dxaOrig="240" w:dyaOrig="360">
          <v:shape id="_x0000_i1062" type="#_x0000_t75" style="width:12pt;height:18pt" o:ole="">
            <v:imagedata r:id="rId75" o:title=""/>
          </v:shape>
          <o:OLEObject Type="Embed" ProgID="Equation.3" ShapeID="_x0000_i1062" DrawAspect="Content" ObjectID="_1668896844" r:id="rId76"/>
        </w:object>
      </w:r>
      <w:r w:rsidRPr="00DA681F">
        <w:rPr>
          <w:sz w:val="28"/>
          <w:szCs w:val="28"/>
          <w:lang w:val="kk-KZ"/>
        </w:rPr>
        <w:t xml:space="preserve"> -  бос мүше.</w:t>
      </w:r>
    </w:p>
    <w:p w:rsidR="00DA681F" w:rsidRPr="00DA681F" w:rsidRDefault="00DA681F" w:rsidP="00DA681F">
      <w:pPr>
        <w:jc w:val="both"/>
        <w:rPr>
          <w:sz w:val="28"/>
          <w:szCs w:val="28"/>
          <w:lang w:val="kk-KZ"/>
        </w:rPr>
      </w:pPr>
    </w:p>
    <w:p w:rsidR="00DA681F" w:rsidRPr="00DA681F" w:rsidRDefault="00DA681F" w:rsidP="00DA681F">
      <w:pPr>
        <w:jc w:val="right"/>
        <w:rPr>
          <w:sz w:val="28"/>
          <w:szCs w:val="28"/>
          <w:lang w:val="kk-KZ"/>
        </w:rPr>
      </w:pPr>
      <w:r w:rsidRPr="00DA681F">
        <w:rPr>
          <w:position w:val="-10"/>
          <w:sz w:val="28"/>
          <w:szCs w:val="28"/>
          <w:lang w:val="kk-KZ"/>
        </w:rPr>
        <w:object w:dxaOrig="6820" w:dyaOrig="420">
          <v:shape id="_x0000_i1063" type="#_x0000_t75" style="width:340.8pt;height:21pt" o:ole="">
            <v:imagedata r:id="rId77" o:title=""/>
          </v:shape>
          <o:OLEObject Type="Embed" ProgID="Equation.3" ShapeID="_x0000_i1063" DrawAspect="Content" ObjectID="_1668896845" r:id="rId78"/>
        </w:object>
      </w:r>
      <w:r w:rsidRPr="00DA681F">
        <w:rPr>
          <w:sz w:val="28"/>
          <w:szCs w:val="28"/>
          <w:lang w:val="kk-KZ"/>
        </w:rPr>
        <w:t>.          (122)</w:t>
      </w:r>
    </w:p>
    <w:p w:rsidR="00DA681F" w:rsidRPr="00DA681F" w:rsidRDefault="00DA681F" w:rsidP="00DA681F">
      <w:pPr>
        <w:ind w:firstLine="709"/>
        <w:jc w:val="both"/>
        <w:rPr>
          <w:sz w:val="28"/>
          <w:szCs w:val="28"/>
          <w:lang w:val="kk-KZ"/>
        </w:rPr>
      </w:pPr>
      <w:r w:rsidRPr="00DA681F">
        <w:rPr>
          <w:sz w:val="28"/>
          <w:szCs w:val="28"/>
          <w:lang w:val="kk-KZ"/>
        </w:rPr>
        <w:t xml:space="preserve">Көп жылдық атмосфералық рефракциядан және т.б. </w:t>
      </w:r>
      <w:r w:rsidRPr="00DA681F">
        <w:rPr>
          <w:position w:val="-10"/>
          <w:sz w:val="28"/>
          <w:szCs w:val="28"/>
          <w:lang w:val="kk-KZ"/>
        </w:rPr>
        <w:object w:dxaOrig="360" w:dyaOrig="360">
          <v:shape id="_x0000_i1064" type="#_x0000_t75" style="width:18pt;height:18pt" o:ole="">
            <v:imagedata r:id="rId79" o:title=""/>
          </v:shape>
          <o:OLEObject Type="Embed" ProgID="Equation.3" ShapeID="_x0000_i1064" DrawAspect="Content" ObjectID="_1668896846" r:id="rId80"/>
        </w:object>
      </w:r>
      <w:r w:rsidRPr="00DA681F">
        <w:rPr>
          <w:sz w:val="28"/>
          <w:szCs w:val="28"/>
          <w:lang w:val="kk-KZ"/>
        </w:rPr>
        <w:t xml:space="preserve"> қиыспаушылығына: шудың өлшемі, серіктегі координаталарының қателігі, және басқа барлық қателер кіреді.</w:t>
      </w:r>
    </w:p>
    <w:p w:rsidR="00DA681F" w:rsidRPr="00DA681F" w:rsidRDefault="00DA681F" w:rsidP="00DA681F">
      <w:pPr>
        <w:ind w:firstLine="709"/>
        <w:jc w:val="both"/>
        <w:rPr>
          <w:sz w:val="28"/>
          <w:szCs w:val="28"/>
          <w:lang w:val="kk-KZ"/>
        </w:rPr>
      </w:pPr>
      <w:r w:rsidRPr="00DA681F">
        <w:rPr>
          <w:sz w:val="28"/>
          <w:szCs w:val="28"/>
          <w:lang w:val="kk-KZ"/>
        </w:rPr>
        <w:lastRenderedPageBreak/>
        <w:t>Егер өлшем саны әрбір дәуірде бірдей болса, онда бақылауға алынған толық сан n = s·E болады, мұндағы s серіктің саны, E-дәуір саны болып белгіленген.</w:t>
      </w:r>
    </w:p>
    <w:p w:rsidR="00DA681F" w:rsidRPr="00DA681F" w:rsidRDefault="00DA681F" w:rsidP="00DA681F">
      <w:pPr>
        <w:ind w:firstLine="709"/>
        <w:jc w:val="both"/>
        <w:rPr>
          <w:sz w:val="28"/>
          <w:szCs w:val="28"/>
          <w:lang w:val="kk-KZ"/>
        </w:rPr>
      </w:pPr>
      <w:r w:rsidRPr="00DA681F">
        <w:rPr>
          <w:sz w:val="28"/>
          <w:szCs w:val="28"/>
          <w:lang w:val="kk-KZ"/>
        </w:rPr>
        <w:t>Статистикалық позициялауда белгісіз болып үш бақылауға алынған пункттің үш координатасы және әрбір бақылауға алынған дәуірдің қабылдағышының сағатының түзетуі жатады. Бұдан белгісіздердің саны мынаған тең З + Е. Негізгі конфигурация келесідей анықталады:</w:t>
      </w:r>
    </w:p>
    <w:p w:rsidR="00DA681F" w:rsidRPr="00DA681F" w:rsidRDefault="00DA681F" w:rsidP="00DA681F">
      <w:pPr>
        <w:jc w:val="both"/>
        <w:rPr>
          <w:sz w:val="28"/>
          <w:szCs w:val="28"/>
          <w:lang w:val="kk-KZ"/>
        </w:rPr>
      </w:pPr>
    </w:p>
    <w:p w:rsidR="00DA681F" w:rsidRPr="00DA681F" w:rsidRDefault="00DA681F" w:rsidP="00DA681F">
      <w:pPr>
        <w:jc w:val="right"/>
        <w:rPr>
          <w:sz w:val="28"/>
          <w:szCs w:val="28"/>
          <w:lang w:val="kk-KZ"/>
        </w:rPr>
      </w:pPr>
      <w:r w:rsidRPr="00DA681F">
        <w:rPr>
          <w:sz w:val="28"/>
          <w:szCs w:val="28"/>
          <w:lang w:val="kk-KZ"/>
        </w:rPr>
        <w:t>s·E</w:t>
      </w:r>
      <w:r w:rsidRPr="00DA681F">
        <w:rPr>
          <w:position w:val="-4"/>
          <w:sz w:val="28"/>
          <w:szCs w:val="28"/>
          <w:lang w:val="kk-KZ"/>
        </w:rPr>
        <w:object w:dxaOrig="200" w:dyaOrig="240">
          <v:shape id="_x0000_i1065" type="#_x0000_t75" style="width:10.2pt;height:12pt" o:ole="">
            <v:imagedata r:id="rId81" o:title=""/>
          </v:shape>
          <o:OLEObject Type="Embed" ProgID="Equation.3" ShapeID="_x0000_i1065" DrawAspect="Content" ObjectID="_1668896847" r:id="rId82"/>
        </w:object>
      </w:r>
      <w:r w:rsidRPr="00DA681F">
        <w:rPr>
          <w:sz w:val="28"/>
          <w:szCs w:val="28"/>
          <w:lang w:val="kk-KZ"/>
        </w:rPr>
        <w:t>З+Е,                                                     (123)</w:t>
      </w:r>
    </w:p>
    <w:p w:rsidR="00DA681F" w:rsidRPr="00DA681F" w:rsidRDefault="00DA681F" w:rsidP="00DA681F">
      <w:pPr>
        <w:jc w:val="right"/>
        <w:rPr>
          <w:sz w:val="28"/>
          <w:szCs w:val="28"/>
          <w:lang w:val="kk-KZ"/>
        </w:rPr>
      </w:pPr>
    </w:p>
    <w:p w:rsidR="00DA681F" w:rsidRPr="00DA681F" w:rsidRDefault="00DA681F" w:rsidP="00DA681F">
      <w:pPr>
        <w:jc w:val="both"/>
        <w:rPr>
          <w:sz w:val="28"/>
          <w:szCs w:val="28"/>
          <w:lang w:val="kk-KZ"/>
        </w:rPr>
      </w:pPr>
      <w:r w:rsidRPr="00DA681F">
        <w:rPr>
          <w:sz w:val="28"/>
          <w:szCs w:val="28"/>
          <w:lang w:val="kk-KZ"/>
        </w:rPr>
        <w:t>бұдан келесідей нақты тәуелсіздік алады:</w:t>
      </w:r>
    </w:p>
    <w:p w:rsidR="00DA681F" w:rsidRPr="00DA681F" w:rsidRDefault="00DA681F" w:rsidP="00DA681F">
      <w:pPr>
        <w:jc w:val="both"/>
        <w:rPr>
          <w:sz w:val="28"/>
          <w:szCs w:val="28"/>
          <w:lang w:val="kk-KZ"/>
        </w:rPr>
      </w:pPr>
    </w:p>
    <w:p w:rsidR="00DA681F" w:rsidRPr="00DA681F" w:rsidRDefault="00DA681F" w:rsidP="00DA681F">
      <w:pPr>
        <w:jc w:val="right"/>
        <w:rPr>
          <w:sz w:val="28"/>
          <w:szCs w:val="28"/>
          <w:lang w:val="kk-KZ"/>
        </w:rPr>
      </w:pPr>
      <w:r w:rsidRPr="00DA681F">
        <w:rPr>
          <w:position w:val="-24"/>
          <w:sz w:val="28"/>
          <w:szCs w:val="28"/>
          <w:lang w:val="kk-KZ"/>
        </w:rPr>
        <w:object w:dxaOrig="980" w:dyaOrig="620">
          <v:shape id="_x0000_i1066" type="#_x0000_t75" style="width:52.8pt;height:30.6pt" o:ole="">
            <v:imagedata r:id="rId83" o:title=""/>
          </v:shape>
          <o:OLEObject Type="Embed" ProgID="Equation.3" ShapeID="_x0000_i1066" DrawAspect="Content" ObjectID="_1668896848" r:id="rId84"/>
        </w:object>
      </w:r>
      <w:r w:rsidRPr="00DA681F">
        <w:rPr>
          <w:sz w:val="28"/>
          <w:szCs w:val="28"/>
          <w:lang w:val="kk-KZ"/>
        </w:rPr>
        <w:t>.                                                   (124)</w:t>
      </w:r>
    </w:p>
    <w:p w:rsidR="00DA681F" w:rsidRPr="00DA681F" w:rsidRDefault="00DA681F" w:rsidP="00DA681F">
      <w:pPr>
        <w:jc w:val="right"/>
        <w:rPr>
          <w:sz w:val="28"/>
          <w:szCs w:val="28"/>
          <w:lang w:val="kk-KZ"/>
        </w:rPr>
      </w:pPr>
    </w:p>
    <w:p w:rsidR="00DA681F" w:rsidRPr="00DA681F" w:rsidRDefault="00DA681F" w:rsidP="00DA681F">
      <w:pPr>
        <w:jc w:val="both"/>
        <w:rPr>
          <w:sz w:val="28"/>
          <w:szCs w:val="28"/>
          <w:lang w:val="kk-KZ"/>
        </w:rPr>
      </w:pPr>
      <w:r w:rsidRPr="00DA681F">
        <w:rPr>
          <w:sz w:val="28"/>
          <w:szCs w:val="28"/>
          <w:lang w:val="kk-KZ"/>
        </w:rPr>
        <w:t xml:space="preserve">Шешімін табу үшін серіктердің минималдық саны S=2 тең болу керек, бұдан бақылауға алынған дәуірдің саны </w:t>
      </w:r>
      <w:r w:rsidRPr="00DA681F">
        <w:rPr>
          <w:position w:val="-6"/>
          <w:sz w:val="28"/>
          <w:szCs w:val="28"/>
          <w:lang w:val="kk-KZ"/>
        </w:rPr>
        <w:object w:dxaOrig="580" w:dyaOrig="279">
          <v:shape id="_x0000_i1067" type="#_x0000_t75" style="width:31.2pt;height:13.8pt" o:ole="">
            <v:imagedata r:id="rId85" o:title=""/>
          </v:shape>
          <o:OLEObject Type="Embed" ProgID="Equation.3" ShapeID="_x0000_i1067" DrawAspect="Content" ObjectID="_1668896849" r:id="rId86"/>
        </w:object>
      </w:r>
      <w:r w:rsidRPr="00DA681F">
        <w:rPr>
          <w:sz w:val="28"/>
          <w:szCs w:val="28"/>
          <w:lang w:val="kk-KZ"/>
        </w:rPr>
        <w:t xml:space="preserve"> тең болады. </w:t>
      </w:r>
      <w:r w:rsidRPr="00DA681F">
        <w:rPr>
          <w:position w:val="-4"/>
          <w:sz w:val="28"/>
          <w:szCs w:val="28"/>
          <w:lang w:val="kk-KZ"/>
        </w:rPr>
        <w:object w:dxaOrig="560" w:dyaOrig="260">
          <v:shape id="_x0000_i1068" type="#_x0000_t75" style="width:30pt;height:12.6pt" o:ole="">
            <v:imagedata r:id="rId87" o:title=""/>
          </v:shape>
          <o:OLEObject Type="Embed" ProgID="Equation.3" ShapeID="_x0000_i1068" DrawAspect="Content" ObjectID="_1668896850" r:id="rId88"/>
        </w:object>
      </w:r>
      <w:r w:rsidRPr="00DA681F">
        <w:rPr>
          <w:sz w:val="28"/>
          <w:szCs w:val="28"/>
          <w:lang w:val="kk-KZ"/>
        </w:rPr>
        <w:t xml:space="preserve"> шартынан S=4 шешімі шығады. Бұл шешім лездік позициялауды айқындайды, мұндағы төрт белгісіз кез келген дәуірде жатады және тым болмаса төрт серік бақылауға алады.</w:t>
      </w:r>
    </w:p>
    <w:p w:rsidR="00DA681F" w:rsidRPr="00DA681F" w:rsidRDefault="00DA681F" w:rsidP="00DA681F">
      <w:pPr>
        <w:ind w:firstLine="709"/>
        <w:jc w:val="both"/>
        <w:rPr>
          <w:sz w:val="28"/>
          <w:szCs w:val="28"/>
          <w:lang w:val="kk-KZ"/>
        </w:rPr>
      </w:pPr>
      <w:r w:rsidRPr="00DA681F">
        <w:rPr>
          <w:sz w:val="28"/>
          <w:szCs w:val="28"/>
          <w:lang w:val="kk-KZ"/>
        </w:rPr>
        <w:t>Кинематикалық нүктелі позициялауға негізгі конфигурация келесілермен анықтауға болады. Қозғалыстағы қабылдағыш станцияларының белгісіз координаталарының саны 3Е тең. Қабылдағыштар сағатының белгісіз Е қателіктерін қосса, белгісіздердің толық саны 4Е тең болады.</w:t>
      </w:r>
    </w:p>
    <w:p w:rsidR="00DA681F" w:rsidRPr="00DA681F" w:rsidRDefault="00DA681F" w:rsidP="00DA681F">
      <w:pPr>
        <w:jc w:val="both"/>
        <w:rPr>
          <w:sz w:val="28"/>
          <w:szCs w:val="28"/>
          <w:lang w:val="kk-KZ"/>
        </w:rPr>
      </w:pPr>
    </w:p>
    <w:p w:rsidR="00DA681F" w:rsidRPr="00DA681F" w:rsidRDefault="00DA681F" w:rsidP="00DA681F">
      <w:pPr>
        <w:jc w:val="right"/>
        <w:rPr>
          <w:sz w:val="28"/>
          <w:szCs w:val="28"/>
          <w:lang w:val="kk-KZ"/>
        </w:rPr>
      </w:pPr>
      <w:r w:rsidRPr="00DA681F">
        <w:rPr>
          <w:sz w:val="28"/>
          <w:szCs w:val="28"/>
          <w:lang w:val="kk-KZ"/>
        </w:rPr>
        <w:t>s · E</w:t>
      </w:r>
      <w:r w:rsidRPr="00DA681F">
        <w:rPr>
          <w:position w:val="-4"/>
          <w:sz w:val="28"/>
          <w:szCs w:val="28"/>
          <w:lang w:val="kk-KZ"/>
        </w:rPr>
        <w:object w:dxaOrig="200" w:dyaOrig="240">
          <v:shape id="_x0000_i1069" type="#_x0000_t75" style="width:10.2pt;height:12pt" o:ole="">
            <v:imagedata r:id="rId81" o:title=""/>
          </v:shape>
          <o:OLEObject Type="Embed" ProgID="Equation.3" ShapeID="_x0000_i1069" DrawAspect="Content" ObjectID="_1668896851" r:id="rId89"/>
        </w:object>
      </w:r>
      <w:r w:rsidRPr="00DA681F">
        <w:rPr>
          <w:sz w:val="28"/>
          <w:szCs w:val="28"/>
          <w:lang w:val="kk-KZ"/>
        </w:rPr>
        <w:t>4E.                                                        (125)</w:t>
      </w:r>
    </w:p>
    <w:p w:rsidR="00DA681F" w:rsidRPr="00DA681F" w:rsidRDefault="00DA681F" w:rsidP="00DA681F">
      <w:pPr>
        <w:jc w:val="right"/>
        <w:rPr>
          <w:sz w:val="28"/>
          <w:szCs w:val="28"/>
          <w:lang w:val="kk-KZ"/>
        </w:rPr>
      </w:pPr>
    </w:p>
    <w:p w:rsidR="00DA681F" w:rsidRPr="00DA681F" w:rsidRDefault="00DA681F" w:rsidP="00DA681F">
      <w:pPr>
        <w:ind w:firstLine="709"/>
        <w:jc w:val="both"/>
        <w:rPr>
          <w:sz w:val="28"/>
          <w:szCs w:val="28"/>
          <w:lang w:val="kk-KZ"/>
        </w:rPr>
      </w:pPr>
      <w:r w:rsidRPr="00DA681F">
        <w:rPr>
          <w:sz w:val="28"/>
          <w:szCs w:val="28"/>
          <w:lang w:val="kk-KZ"/>
        </w:rPr>
        <w:t>Егер бақылау тым болмаса 4 серіктен алынса, онда кез-келген уақытта қозғалып келе жатқан қабылдағыштың жылдамдығын анықтауға болады.</w:t>
      </w:r>
    </w:p>
    <w:p w:rsidR="00DA681F" w:rsidRPr="00DA681F" w:rsidRDefault="00DA681F" w:rsidP="00DA681F">
      <w:pPr>
        <w:jc w:val="both"/>
        <w:rPr>
          <w:sz w:val="28"/>
          <w:szCs w:val="28"/>
          <w:lang w:val="kk-KZ"/>
        </w:rPr>
      </w:pPr>
    </w:p>
    <w:p w:rsidR="00DA681F" w:rsidRPr="00DA681F" w:rsidRDefault="00DA681F" w:rsidP="00DA681F">
      <w:pPr>
        <w:jc w:val="center"/>
        <w:rPr>
          <w:b/>
          <w:sz w:val="28"/>
          <w:szCs w:val="28"/>
          <w:lang w:val="kk-KZ"/>
        </w:rPr>
      </w:pPr>
      <w:r w:rsidRPr="00DA681F">
        <w:rPr>
          <w:b/>
          <w:sz w:val="28"/>
          <w:szCs w:val="28"/>
          <w:lang w:val="kk-KZ"/>
        </w:rPr>
        <w:t xml:space="preserve">12.2 Псевдоарақашықтық теңдіктер жүйесін абсолютті </w:t>
      </w:r>
    </w:p>
    <w:p w:rsidR="00DA681F" w:rsidRPr="00DA681F" w:rsidRDefault="00DA681F" w:rsidP="00DA681F">
      <w:pPr>
        <w:jc w:val="center"/>
        <w:rPr>
          <w:b/>
          <w:sz w:val="28"/>
          <w:szCs w:val="28"/>
          <w:lang w:val="kk-KZ"/>
        </w:rPr>
      </w:pPr>
      <w:r w:rsidRPr="00DA681F">
        <w:rPr>
          <w:b/>
          <w:sz w:val="28"/>
          <w:szCs w:val="28"/>
          <w:lang w:val="kk-KZ"/>
        </w:rPr>
        <w:t>әдіспен анықтау</w:t>
      </w:r>
    </w:p>
    <w:p w:rsidR="00DA681F" w:rsidRPr="00DA681F" w:rsidRDefault="00DA681F" w:rsidP="00DA681F">
      <w:pPr>
        <w:jc w:val="center"/>
        <w:rPr>
          <w:sz w:val="28"/>
          <w:szCs w:val="28"/>
          <w:lang w:val="kk-KZ"/>
        </w:rPr>
      </w:pPr>
    </w:p>
    <w:p w:rsidR="00DA681F" w:rsidRPr="00DA681F" w:rsidRDefault="00DA681F" w:rsidP="00DA681F">
      <w:pPr>
        <w:ind w:firstLine="709"/>
        <w:jc w:val="both"/>
        <w:rPr>
          <w:sz w:val="28"/>
          <w:szCs w:val="28"/>
          <w:lang w:val="kk-KZ"/>
        </w:rPr>
      </w:pPr>
      <w:r w:rsidRPr="00DA681F">
        <w:rPr>
          <w:sz w:val="28"/>
          <w:szCs w:val="28"/>
          <w:lang w:val="kk-KZ"/>
        </w:rPr>
        <w:t>Псевдоарақашықтық үшін теңдіктер жүйесінің түзетулері келесідей:</w:t>
      </w:r>
    </w:p>
    <w:p w:rsidR="00DA681F" w:rsidRPr="00DA681F" w:rsidRDefault="00DA681F" w:rsidP="00DA681F">
      <w:pPr>
        <w:jc w:val="both"/>
        <w:rPr>
          <w:sz w:val="28"/>
          <w:szCs w:val="28"/>
          <w:lang w:val="kk-KZ"/>
        </w:rPr>
      </w:pPr>
    </w:p>
    <w:p w:rsidR="00DA681F" w:rsidRPr="00DA681F" w:rsidRDefault="00DA681F" w:rsidP="00DA681F">
      <w:pPr>
        <w:jc w:val="right"/>
        <w:rPr>
          <w:sz w:val="28"/>
          <w:szCs w:val="28"/>
          <w:lang w:val="kk-KZ"/>
        </w:rPr>
      </w:pPr>
      <w:r w:rsidRPr="00DA681F">
        <w:rPr>
          <w:sz w:val="28"/>
          <w:szCs w:val="28"/>
          <w:lang w:val="kk-KZ"/>
        </w:rPr>
        <w:t xml:space="preserve"> </w:t>
      </w:r>
      <w:r w:rsidRPr="00DA681F">
        <w:rPr>
          <w:position w:val="-14"/>
          <w:sz w:val="28"/>
          <w:szCs w:val="28"/>
          <w:lang w:val="kk-KZ"/>
        </w:rPr>
        <w:object w:dxaOrig="5860" w:dyaOrig="400">
          <v:shape id="_x0000_i1070" type="#_x0000_t75" style="width:292.8pt;height:19.8pt" o:ole="">
            <v:imagedata r:id="rId90" o:title=""/>
          </v:shape>
          <o:OLEObject Type="Embed" ProgID="Equation.3" ShapeID="_x0000_i1070" DrawAspect="Content" ObjectID="_1668896852" r:id="rId91"/>
        </w:object>
      </w:r>
      <w:r w:rsidRPr="00DA681F">
        <w:rPr>
          <w:sz w:val="28"/>
          <w:szCs w:val="28"/>
          <w:lang w:val="kk-KZ"/>
        </w:rPr>
        <w:t xml:space="preserve">                    (126)</w:t>
      </w:r>
    </w:p>
    <w:p w:rsidR="00DA681F" w:rsidRPr="00DA681F" w:rsidRDefault="00DA681F" w:rsidP="00DA681F">
      <w:pPr>
        <w:jc w:val="right"/>
        <w:rPr>
          <w:sz w:val="28"/>
          <w:szCs w:val="28"/>
          <w:lang w:val="kk-KZ"/>
        </w:rPr>
      </w:pPr>
      <w:r w:rsidRPr="00DA681F">
        <w:rPr>
          <w:position w:val="-76"/>
          <w:sz w:val="28"/>
          <w:szCs w:val="28"/>
          <w:lang w:val="kk-KZ"/>
        </w:rPr>
        <w:object w:dxaOrig="7460" w:dyaOrig="1640">
          <v:shape id="_x0000_i1071" type="#_x0000_t75" style="width:373.2pt;height:82.2pt" o:ole="">
            <v:imagedata r:id="rId92" o:title=""/>
          </v:shape>
          <o:OLEObject Type="Embed" ProgID="Equation.3" ShapeID="_x0000_i1071" DrawAspect="Content" ObjectID="_1668896853" r:id="rId93"/>
        </w:object>
      </w:r>
      <w:r w:rsidRPr="00DA681F">
        <w:rPr>
          <w:sz w:val="28"/>
          <w:szCs w:val="28"/>
          <w:lang w:val="kk-KZ"/>
        </w:rPr>
        <w:t xml:space="preserve">               (127)</w:t>
      </w:r>
    </w:p>
    <w:p w:rsidR="00DA681F" w:rsidRPr="00DA681F" w:rsidRDefault="00DA681F" w:rsidP="00DA681F">
      <w:pPr>
        <w:jc w:val="right"/>
        <w:rPr>
          <w:sz w:val="28"/>
          <w:szCs w:val="28"/>
          <w:lang w:val="kk-KZ"/>
        </w:rPr>
      </w:pPr>
    </w:p>
    <w:p w:rsidR="00DA681F" w:rsidRPr="00DA681F" w:rsidRDefault="00DA681F" w:rsidP="00DA681F">
      <w:pPr>
        <w:jc w:val="both"/>
        <w:rPr>
          <w:sz w:val="28"/>
          <w:szCs w:val="28"/>
          <w:lang w:val="kk-KZ"/>
        </w:rPr>
      </w:pPr>
      <w:r w:rsidRPr="00DA681F">
        <w:rPr>
          <w:sz w:val="28"/>
          <w:szCs w:val="28"/>
          <w:lang w:val="kk-KZ"/>
        </w:rPr>
        <w:t>болады.</w:t>
      </w:r>
    </w:p>
    <w:p w:rsidR="00DA681F" w:rsidRPr="00DA681F" w:rsidRDefault="00DA681F" w:rsidP="00DA681F">
      <w:pPr>
        <w:ind w:firstLine="709"/>
        <w:jc w:val="both"/>
        <w:rPr>
          <w:sz w:val="28"/>
          <w:szCs w:val="28"/>
          <w:lang w:val="kk-KZ"/>
        </w:rPr>
      </w:pPr>
      <w:r w:rsidRPr="00DA681F">
        <w:rPr>
          <w:sz w:val="28"/>
          <w:szCs w:val="28"/>
          <w:lang w:val="kk-KZ"/>
        </w:rPr>
        <w:t>(127) жүйесін де матрицалық жүйеде жазуға болады:</w:t>
      </w:r>
    </w:p>
    <w:p w:rsidR="00DA681F" w:rsidRPr="00DA681F" w:rsidRDefault="00DA681F" w:rsidP="00DA681F">
      <w:pPr>
        <w:jc w:val="both"/>
        <w:rPr>
          <w:sz w:val="28"/>
          <w:szCs w:val="28"/>
          <w:lang w:val="kk-KZ"/>
        </w:rPr>
      </w:pPr>
    </w:p>
    <w:p w:rsidR="00DA681F" w:rsidRPr="00DA681F" w:rsidRDefault="00DA681F" w:rsidP="00DA681F">
      <w:pPr>
        <w:jc w:val="right"/>
        <w:rPr>
          <w:sz w:val="28"/>
          <w:szCs w:val="28"/>
          <w:lang w:val="kk-KZ"/>
        </w:rPr>
      </w:pPr>
      <w:r w:rsidRPr="00DA681F">
        <w:rPr>
          <w:sz w:val="28"/>
          <w:szCs w:val="28"/>
          <w:lang w:val="kk-KZ"/>
        </w:rPr>
        <w:lastRenderedPageBreak/>
        <w:t>AV + I = v.                                                    (128)</w:t>
      </w:r>
    </w:p>
    <w:p w:rsidR="00DA681F" w:rsidRPr="00DA681F" w:rsidRDefault="00DA681F" w:rsidP="00DA681F">
      <w:pPr>
        <w:jc w:val="right"/>
        <w:rPr>
          <w:sz w:val="28"/>
          <w:szCs w:val="28"/>
          <w:lang w:val="kk-KZ"/>
        </w:rPr>
      </w:pPr>
    </w:p>
    <w:p w:rsidR="00DA681F" w:rsidRPr="00DA681F" w:rsidRDefault="00DA681F" w:rsidP="00DA681F">
      <w:pPr>
        <w:ind w:firstLine="709"/>
        <w:jc w:val="both"/>
        <w:rPr>
          <w:sz w:val="28"/>
          <w:szCs w:val="28"/>
          <w:lang w:val="kk-KZ"/>
        </w:rPr>
      </w:pPr>
      <w:r w:rsidRPr="00DA681F">
        <w:rPr>
          <w:sz w:val="28"/>
          <w:szCs w:val="28"/>
          <w:lang w:val="kk-KZ"/>
        </w:rPr>
        <w:t>S = 4 псевдоарақашықтықта түзетулер векторы v = 0 теңдіктер жүйесін шешу үшін (128) формуласы арқылы келесідей шешіледі:</w:t>
      </w:r>
    </w:p>
    <w:p w:rsidR="00DA681F" w:rsidRPr="00DA681F" w:rsidRDefault="00DA681F" w:rsidP="00DA681F">
      <w:pPr>
        <w:jc w:val="both"/>
        <w:rPr>
          <w:sz w:val="28"/>
          <w:szCs w:val="28"/>
          <w:lang w:val="kk-KZ"/>
        </w:rPr>
      </w:pPr>
    </w:p>
    <w:p w:rsidR="00DA681F" w:rsidRPr="00DA681F" w:rsidRDefault="00DA681F" w:rsidP="00DA681F">
      <w:pPr>
        <w:jc w:val="right"/>
        <w:rPr>
          <w:sz w:val="28"/>
          <w:szCs w:val="28"/>
          <w:lang w:val="kk-KZ"/>
        </w:rPr>
      </w:pPr>
      <w:r w:rsidRPr="00DA681F">
        <w:rPr>
          <w:position w:val="-4"/>
          <w:sz w:val="28"/>
          <w:szCs w:val="28"/>
          <w:lang w:val="kk-KZ"/>
        </w:rPr>
        <w:object w:dxaOrig="1120" w:dyaOrig="300">
          <v:shape id="_x0000_i1072" type="#_x0000_t75" style="width:55.8pt;height:15pt" o:ole="">
            <v:imagedata r:id="rId94" o:title=""/>
          </v:shape>
          <o:OLEObject Type="Embed" ProgID="Equation.3" ShapeID="_x0000_i1072" DrawAspect="Content" ObjectID="_1668896854" r:id="rId95"/>
        </w:object>
      </w:r>
      <w:r w:rsidRPr="00DA681F">
        <w:rPr>
          <w:sz w:val="28"/>
          <w:szCs w:val="28"/>
          <w:lang w:val="kk-KZ"/>
        </w:rPr>
        <w:t>.                                                    (129)</w:t>
      </w:r>
    </w:p>
    <w:p w:rsidR="00DA681F" w:rsidRPr="00DA681F" w:rsidRDefault="00DA681F" w:rsidP="00DA681F">
      <w:pPr>
        <w:jc w:val="right"/>
        <w:rPr>
          <w:sz w:val="28"/>
          <w:szCs w:val="28"/>
          <w:lang w:val="kk-KZ"/>
        </w:rPr>
      </w:pPr>
    </w:p>
    <w:p w:rsidR="00DA681F" w:rsidRPr="00DA681F" w:rsidRDefault="00DA681F" w:rsidP="00DA681F">
      <w:pPr>
        <w:ind w:firstLine="709"/>
        <w:jc w:val="both"/>
        <w:rPr>
          <w:sz w:val="28"/>
          <w:szCs w:val="28"/>
          <w:lang w:val="kk-KZ"/>
        </w:rPr>
      </w:pPr>
      <w:r w:rsidRPr="00DA681F">
        <w:rPr>
          <w:sz w:val="28"/>
          <w:szCs w:val="28"/>
          <w:lang w:val="kk-KZ"/>
        </w:rPr>
        <w:t>Тік вектор координатасы және қабылдағыш сағатының түзетулері мына анықтаудан көрінеді:</w:t>
      </w:r>
    </w:p>
    <w:p w:rsidR="00DA681F" w:rsidRPr="00DA681F" w:rsidRDefault="00DA681F" w:rsidP="00DA681F">
      <w:pPr>
        <w:jc w:val="both"/>
        <w:rPr>
          <w:sz w:val="28"/>
          <w:szCs w:val="28"/>
          <w:lang w:val="kk-KZ"/>
        </w:rPr>
      </w:pPr>
    </w:p>
    <w:p w:rsidR="00DA681F" w:rsidRPr="00DA681F" w:rsidRDefault="00DA681F" w:rsidP="00DA681F">
      <w:pPr>
        <w:jc w:val="right"/>
        <w:rPr>
          <w:sz w:val="28"/>
          <w:szCs w:val="28"/>
          <w:lang w:val="kk-KZ"/>
        </w:rPr>
      </w:pPr>
      <w:r w:rsidRPr="00DA681F">
        <w:rPr>
          <w:position w:val="-10"/>
          <w:sz w:val="28"/>
          <w:szCs w:val="28"/>
          <w:lang w:val="kk-KZ"/>
        </w:rPr>
        <w:object w:dxaOrig="3260" w:dyaOrig="360">
          <v:shape id="_x0000_i1073" type="#_x0000_t75" style="width:163.2pt;height:18pt" o:ole="">
            <v:imagedata r:id="rId96" o:title=""/>
          </v:shape>
          <o:OLEObject Type="Embed" ProgID="Equation.3" ShapeID="_x0000_i1073" DrawAspect="Content" ObjectID="_1668896855" r:id="rId97"/>
        </w:object>
      </w:r>
      <w:r w:rsidRPr="00DA681F">
        <w:rPr>
          <w:sz w:val="28"/>
          <w:szCs w:val="28"/>
          <w:lang w:val="kk-KZ"/>
        </w:rPr>
        <w:t>.                                    (130)</w:t>
      </w:r>
    </w:p>
    <w:p w:rsidR="00DA681F" w:rsidRPr="00DA681F" w:rsidRDefault="00DA681F" w:rsidP="00DA681F">
      <w:pPr>
        <w:jc w:val="right"/>
        <w:rPr>
          <w:sz w:val="28"/>
          <w:szCs w:val="28"/>
          <w:lang w:val="kk-KZ"/>
        </w:rPr>
      </w:pPr>
    </w:p>
    <w:p w:rsidR="00DA681F" w:rsidRPr="00DA681F" w:rsidRDefault="00DA681F" w:rsidP="00DA681F">
      <w:pPr>
        <w:ind w:firstLine="709"/>
        <w:jc w:val="both"/>
        <w:rPr>
          <w:sz w:val="28"/>
          <w:szCs w:val="28"/>
          <w:lang w:val="kk-KZ"/>
        </w:rPr>
      </w:pPr>
      <w:r w:rsidRPr="00DA681F">
        <w:rPr>
          <w:sz w:val="28"/>
          <w:szCs w:val="28"/>
          <w:lang w:val="kk-KZ"/>
        </w:rPr>
        <w:t>Осылайша үш шаралы режим анықталады (3D), басқаша айтқанда навигациялық шешім анықталады. Серіктер саны S = 3 тең болған жағдайда, қосымша мәлімет қолданылады.</w:t>
      </w:r>
    </w:p>
    <w:p w:rsidR="00DA681F" w:rsidRPr="00DA681F" w:rsidRDefault="00DA681F" w:rsidP="00DA681F">
      <w:pPr>
        <w:ind w:firstLine="709"/>
        <w:jc w:val="both"/>
        <w:rPr>
          <w:sz w:val="28"/>
          <w:szCs w:val="28"/>
          <w:lang w:val="kk-KZ"/>
        </w:rPr>
      </w:pPr>
      <w:r w:rsidRPr="00DA681F">
        <w:rPr>
          <w:sz w:val="28"/>
          <w:szCs w:val="28"/>
          <w:lang w:val="kk-KZ"/>
        </w:rPr>
        <w:t>Барлық серіктер көрінген кезде бақылауға көрінетін барлық серіктер аумағын алу үшін аз квадраттар әдісін қолдану керек. Сонда S &gt; 4 үш шаралы өлшемге жетеді. Бұл салмақты матрицаны шығаруды талап етеді:</w:t>
      </w:r>
    </w:p>
    <w:p w:rsidR="00DA681F" w:rsidRPr="00DA681F" w:rsidRDefault="00DA681F" w:rsidP="00DA681F">
      <w:pPr>
        <w:jc w:val="both"/>
        <w:rPr>
          <w:sz w:val="28"/>
          <w:szCs w:val="28"/>
          <w:lang w:val="kk-KZ"/>
        </w:rPr>
      </w:pPr>
    </w:p>
    <w:p w:rsidR="00DA681F" w:rsidRPr="00DA681F" w:rsidRDefault="00DA681F" w:rsidP="00DA681F">
      <w:pPr>
        <w:jc w:val="right"/>
        <w:rPr>
          <w:sz w:val="28"/>
          <w:szCs w:val="28"/>
          <w:lang w:val="kk-KZ"/>
        </w:rPr>
      </w:pPr>
      <w:r w:rsidRPr="00DA681F">
        <w:rPr>
          <w:position w:val="-12"/>
          <w:sz w:val="28"/>
          <w:szCs w:val="28"/>
          <w:lang w:val="kk-KZ"/>
        </w:rPr>
        <w:object w:dxaOrig="1340" w:dyaOrig="380">
          <v:shape id="_x0000_i1074" type="#_x0000_t75" style="width:67.2pt;height:19.2pt" o:ole="">
            <v:imagedata r:id="rId98" o:title=""/>
          </v:shape>
          <o:OLEObject Type="Embed" ProgID="Equation.3" ShapeID="_x0000_i1074" DrawAspect="Content" ObjectID="_1668896856" r:id="rId99"/>
        </w:object>
      </w:r>
      <w:r w:rsidRPr="00DA681F">
        <w:rPr>
          <w:sz w:val="28"/>
          <w:szCs w:val="28"/>
          <w:lang w:val="kk-KZ"/>
        </w:rPr>
        <w:t xml:space="preserve">                                                 (131)</w:t>
      </w:r>
    </w:p>
    <w:p w:rsidR="00DA681F" w:rsidRPr="00DA681F" w:rsidRDefault="00DA681F" w:rsidP="00DA681F">
      <w:pPr>
        <w:jc w:val="right"/>
        <w:rPr>
          <w:sz w:val="28"/>
          <w:szCs w:val="28"/>
          <w:lang w:val="kk-KZ"/>
        </w:rPr>
      </w:pPr>
    </w:p>
    <w:p w:rsidR="00DA681F" w:rsidRPr="00DA681F" w:rsidRDefault="00DA681F" w:rsidP="00DA681F">
      <w:pPr>
        <w:ind w:firstLine="709"/>
        <w:jc w:val="both"/>
        <w:rPr>
          <w:sz w:val="28"/>
          <w:szCs w:val="28"/>
          <w:lang w:val="kk-KZ"/>
        </w:rPr>
      </w:pPr>
      <w:r w:rsidRPr="00DA681F">
        <w:rPr>
          <w:sz w:val="28"/>
          <w:szCs w:val="28"/>
          <w:lang w:val="kk-KZ"/>
        </w:rPr>
        <w:t xml:space="preserve">мұндағы </w:t>
      </w:r>
      <w:r w:rsidRPr="00DA681F">
        <w:rPr>
          <w:position w:val="-10"/>
          <w:sz w:val="28"/>
          <w:szCs w:val="28"/>
          <w:lang w:val="kk-KZ"/>
        </w:rPr>
        <w:object w:dxaOrig="520" w:dyaOrig="360">
          <v:shape id="_x0000_i1075" type="#_x0000_t75" style="width:25.8pt;height:18pt" o:ole="">
            <v:imagedata r:id="rId100" o:title=""/>
          </v:shape>
          <o:OLEObject Type="Embed" ProgID="Equation.3" ShapeID="_x0000_i1075" DrawAspect="Content" ObjectID="_1668896857" r:id="rId101"/>
        </w:object>
      </w:r>
      <w:r w:rsidRPr="00DA681F">
        <w:rPr>
          <w:sz w:val="28"/>
          <w:szCs w:val="28"/>
          <w:lang w:val="kk-KZ"/>
        </w:rPr>
        <w:t xml:space="preserve"> - каварнациалды қателік псевдоарақашықтық матрицасы, </w:t>
      </w:r>
    </w:p>
    <w:p w:rsidR="00DA681F" w:rsidRPr="00DA681F" w:rsidRDefault="00DA681F" w:rsidP="00DA681F">
      <w:pPr>
        <w:ind w:firstLine="709"/>
        <w:jc w:val="both"/>
        <w:rPr>
          <w:sz w:val="28"/>
          <w:szCs w:val="28"/>
          <w:lang w:val="kk-KZ"/>
        </w:rPr>
      </w:pPr>
      <w:r w:rsidRPr="00DA681F">
        <w:rPr>
          <w:sz w:val="28"/>
          <w:szCs w:val="28"/>
          <w:lang w:val="kk-KZ"/>
        </w:rPr>
        <w:t xml:space="preserve">                 </w:t>
      </w:r>
      <w:r w:rsidRPr="00DA681F">
        <w:rPr>
          <w:position w:val="-12"/>
          <w:sz w:val="28"/>
          <w:szCs w:val="28"/>
          <w:lang w:val="kk-KZ"/>
        </w:rPr>
        <w:object w:dxaOrig="340" w:dyaOrig="380">
          <v:shape id="_x0000_i1076" type="#_x0000_t75" style="width:16.8pt;height:19.2pt" o:ole="">
            <v:imagedata r:id="rId102" o:title=""/>
          </v:shape>
          <o:OLEObject Type="Embed" ProgID="Equation.3" ShapeID="_x0000_i1076" DrawAspect="Content" ObjectID="_1668896858" r:id="rId103"/>
        </w:object>
      </w:r>
      <w:r w:rsidRPr="00DA681F">
        <w:rPr>
          <w:sz w:val="28"/>
          <w:szCs w:val="28"/>
          <w:lang w:val="kk-KZ"/>
        </w:rPr>
        <w:t xml:space="preserve">- априорды салмақ бірлігінің дисперциясы. </w:t>
      </w:r>
    </w:p>
    <w:p w:rsidR="00DA681F" w:rsidRPr="00DA681F" w:rsidRDefault="00DA681F" w:rsidP="00DA681F">
      <w:pPr>
        <w:ind w:firstLine="709"/>
        <w:jc w:val="both"/>
        <w:rPr>
          <w:sz w:val="28"/>
          <w:szCs w:val="28"/>
          <w:lang w:val="kk-KZ"/>
        </w:rPr>
      </w:pPr>
      <w:r w:rsidRPr="00DA681F">
        <w:rPr>
          <w:sz w:val="28"/>
          <w:szCs w:val="28"/>
          <w:lang w:val="kk-KZ"/>
        </w:rPr>
        <w:t>Тәжірибеде көбінде өлшеулер арасындағы корреляциялық тәуелділік ескерілмейді. Салмақты анықтау серік биіктігінің бұрыш синусына тәуелділігін көрсетеді және қолданушының  эквивалентті  қателігінің бар болуы.</w:t>
      </w:r>
    </w:p>
    <w:p w:rsidR="00DA681F" w:rsidRPr="00DA681F" w:rsidRDefault="00DA681F" w:rsidP="00DA681F">
      <w:pPr>
        <w:ind w:firstLine="709"/>
        <w:jc w:val="both"/>
        <w:rPr>
          <w:sz w:val="28"/>
          <w:szCs w:val="28"/>
          <w:lang w:val="kk-KZ"/>
        </w:rPr>
      </w:pPr>
      <w:r w:rsidRPr="00DA681F">
        <w:rPr>
          <w:sz w:val="28"/>
          <w:szCs w:val="28"/>
          <w:lang w:val="kk-KZ"/>
        </w:rPr>
        <w:t xml:space="preserve">Дәл емес теңдікте белгісіз векторды бағалау </w:t>
      </w:r>
      <w:r w:rsidRPr="00DA681F">
        <w:rPr>
          <w:position w:val="-14"/>
          <w:sz w:val="28"/>
          <w:szCs w:val="28"/>
          <w:lang w:val="kk-KZ"/>
        </w:rPr>
        <w:object w:dxaOrig="1160" w:dyaOrig="400">
          <v:shape id="_x0000_i1077" type="#_x0000_t75" style="width:58.2pt;height:19.8pt" o:ole="">
            <v:imagedata r:id="rId104" o:title=""/>
          </v:shape>
          <o:OLEObject Type="Embed" ProgID="Equation.3" ShapeID="_x0000_i1077" DrawAspect="Content" ObjectID="_1668896859" r:id="rId105"/>
        </w:object>
      </w:r>
      <w:r w:rsidRPr="00DA681F">
        <w:rPr>
          <w:sz w:val="28"/>
          <w:szCs w:val="28"/>
          <w:lang w:val="kk-KZ"/>
        </w:rPr>
        <w:t>жағдайда жүргізіледі:</w:t>
      </w:r>
    </w:p>
    <w:p w:rsidR="00DA681F" w:rsidRPr="00DA681F" w:rsidRDefault="00DA681F" w:rsidP="00DA681F">
      <w:pPr>
        <w:jc w:val="both"/>
        <w:rPr>
          <w:sz w:val="28"/>
          <w:szCs w:val="28"/>
          <w:lang w:val="kk-KZ"/>
        </w:rPr>
      </w:pPr>
    </w:p>
    <w:p w:rsidR="00DA681F" w:rsidRPr="00DA681F" w:rsidRDefault="00DA681F" w:rsidP="00DA681F">
      <w:pPr>
        <w:jc w:val="right"/>
        <w:rPr>
          <w:sz w:val="28"/>
          <w:szCs w:val="28"/>
          <w:lang w:val="kk-KZ"/>
        </w:rPr>
      </w:pPr>
      <w:r w:rsidRPr="00DA681F">
        <w:rPr>
          <w:position w:val="-10"/>
          <w:sz w:val="28"/>
          <w:szCs w:val="28"/>
          <w:lang w:val="kk-KZ"/>
        </w:rPr>
        <w:object w:dxaOrig="2240" w:dyaOrig="420">
          <v:shape id="_x0000_i1078" type="#_x0000_t75" style="width:112.2pt;height:21pt" o:ole="">
            <v:imagedata r:id="rId106" o:title=""/>
          </v:shape>
          <o:OLEObject Type="Embed" ProgID="Equation.3" ShapeID="_x0000_i1078" DrawAspect="Content" ObjectID="_1668896860" r:id="rId107"/>
        </w:object>
      </w:r>
      <w:r w:rsidRPr="00DA681F">
        <w:rPr>
          <w:sz w:val="28"/>
          <w:szCs w:val="28"/>
          <w:lang w:val="kk-KZ"/>
        </w:rPr>
        <w:t>.                                              (132)</w:t>
      </w:r>
    </w:p>
    <w:p w:rsidR="00DA681F" w:rsidRPr="00DA681F" w:rsidRDefault="00DA681F" w:rsidP="00DA681F">
      <w:pPr>
        <w:jc w:val="right"/>
        <w:rPr>
          <w:sz w:val="28"/>
          <w:szCs w:val="28"/>
          <w:lang w:val="kk-KZ"/>
        </w:rPr>
      </w:pPr>
    </w:p>
    <w:p w:rsidR="00DA681F" w:rsidRPr="00DA681F" w:rsidRDefault="00DA681F" w:rsidP="00DA681F">
      <w:pPr>
        <w:ind w:firstLine="709"/>
        <w:jc w:val="both"/>
        <w:rPr>
          <w:sz w:val="28"/>
          <w:szCs w:val="28"/>
          <w:lang w:val="kk-KZ"/>
        </w:rPr>
      </w:pPr>
      <w:r w:rsidRPr="00DA681F">
        <w:rPr>
          <w:sz w:val="28"/>
          <w:szCs w:val="28"/>
          <w:lang w:val="kk-KZ"/>
        </w:rPr>
        <w:t xml:space="preserve">Көбінде шешімі нақты болған жағдайда жүргізіледі. Сәйкесінше </w:t>
      </w:r>
      <w:r w:rsidRPr="00DA681F">
        <w:rPr>
          <w:position w:val="-14"/>
          <w:sz w:val="28"/>
          <w:szCs w:val="28"/>
          <w:lang w:val="kk-KZ"/>
        </w:rPr>
        <w:object w:dxaOrig="1060" w:dyaOrig="400">
          <v:shape id="_x0000_i1079" type="#_x0000_t75" style="width:52.8pt;height:19.8pt" o:ole="">
            <v:imagedata r:id="rId108" o:title=""/>
          </v:shape>
          <o:OLEObject Type="Embed" ProgID="Equation.3" ShapeID="_x0000_i1079" DrawAspect="Content" ObjectID="_1668896861" r:id="rId109"/>
        </w:object>
      </w:r>
      <w:r w:rsidRPr="00DA681F">
        <w:rPr>
          <w:sz w:val="28"/>
          <w:szCs w:val="28"/>
          <w:lang w:val="kk-KZ"/>
        </w:rPr>
        <w:t xml:space="preserve"> жағдайда, нормалды теңдік жүйесі аз квадраттар әдісімен құрылады:</w:t>
      </w:r>
    </w:p>
    <w:p w:rsidR="00DA681F" w:rsidRPr="00DA681F" w:rsidRDefault="00DA681F" w:rsidP="00DA681F">
      <w:pPr>
        <w:jc w:val="both"/>
        <w:rPr>
          <w:sz w:val="28"/>
          <w:szCs w:val="28"/>
          <w:lang w:val="kk-KZ"/>
        </w:rPr>
      </w:pPr>
    </w:p>
    <w:p w:rsidR="00DA681F" w:rsidRPr="00DA681F" w:rsidRDefault="00DA681F" w:rsidP="00DA681F">
      <w:pPr>
        <w:jc w:val="right"/>
        <w:rPr>
          <w:sz w:val="28"/>
          <w:szCs w:val="28"/>
          <w:lang w:val="kk-KZ"/>
        </w:rPr>
      </w:pPr>
      <w:r w:rsidRPr="00DA681F">
        <w:rPr>
          <w:position w:val="-6"/>
          <w:sz w:val="28"/>
          <w:szCs w:val="28"/>
          <w:lang w:val="kk-KZ"/>
        </w:rPr>
        <w:object w:dxaOrig="1719" w:dyaOrig="320">
          <v:shape id="_x0000_i1080" type="#_x0000_t75" style="width:85.8pt;height:16.2pt" o:ole="">
            <v:imagedata r:id="rId110" o:title=""/>
          </v:shape>
          <o:OLEObject Type="Embed" ProgID="Equation.3" ShapeID="_x0000_i1080" DrawAspect="Content" ObjectID="_1668896862" r:id="rId111"/>
        </w:object>
      </w:r>
      <w:r w:rsidRPr="00DA681F">
        <w:rPr>
          <w:sz w:val="28"/>
          <w:szCs w:val="28"/>
          <w:lang w:val="kk-KZ"/>
        </w:rPr>
        <w:t>.                                                  (133)</w:t>
      </w:r>
    </w:p>
    <w:p w:rsidR="00DA681F" w:rsidRPr="00DA681F" w:rsidRDefault="00DA681F" w:rsidP="00DA681F">
      <w:pPr>
        <w:jc w:val="right"/>
        <w:rPr>
          <w:sz w:val="28"/>
          <w:szCs w:val="28"/>
          <w:lang w:val="kk-KZ"/>
        </w:rPr>
      </w:pPr>
    </w:p>
    <w:p w:rsidR="00DA681F" w:rsidRPr="00DA681F" w:rsidRDefault="00DA681F" w:rsidP="00DA681F">
      <w:pPr>
        <w:ind w:firstLine="709"/>
        <w:jc w:val="both"/>
        <w:rPr>
          <w:sz w:val="28"/>
          <w:szCs w:val="28"/>
          <w:lang w:val="kk-KZ"/>
        </w:rPr>
      </w:pPr>
      <w:r w:rsidRPr="00DA681F">
        <w:rPr>
          <w:sz w:val="28"/>
          <w:szCs w:val="28"/>
          <w:lang w:val="kk-KZ"/>
        </w:rPr>
        <w:t>Белгісіз векторды бағалау:</w:t>
      </w:r>
    </w:p>
    <w:p w:rsidR="00DA681F" w:rsidRPr="00DA681F" w:rsidRDefault="00DA681F" w:rsidP="00DA681F">
      <w:pPr>
        <w:jc w:val="both"/>
        <w:rPr>
          <w:sz w:val="28"/>
          <w:szCs w:val="28"/>
          <w:lang w:val="kk-KZ"/>
        </w:rPr>
      </w:pPr>
    </w:p>
    <w:p w:rsidR="00DA681F" w:rsidRPr="00DA681F" w:rsidRDefault="00DA681F" w:rsidP="00DA681F">
      <w:pPr>
        <w:jc w:val="right"/>
        <w:rPr>
          <w:sz w:val="28"/>
          <w:szCs w:val="28"/>
          <w:lang w:val="kk-KZ"/>
        </w:rPr>
      </w:pPr>
      <w:r w:rsidRPr="00DA681F">
        <w:rPr>
          <w:position w:val="-10"/>
          <w:sz w:val="28"/>
          <w:szCs w:val="28"/>
          <w:lang w:val="kk-KZ"/>
        </w:rPr>
        <w:object w:dxaOrig="180" w:dyaOrig="340">
          <v:shape id="_x0000_i1081" type="#_x0000_t75" style="width:9pt;height:16.8pt" o:ole="">
            <v:imagedata r:id="rId11" o:title=""/>
          </v:shape>
          <o:OLEObject Type="Embed" ProgID="Equation.3" ShapeID="_x0000_i1081" DrawAspect="Content" ObjectID="_1668896863" r:id="rId112"/>
        </w:object>
      </w:r>
      <w:r w:rsidRPr="00DA681F">
        <w:rPr>
          <w:position w:val="-10"/>
          <w:sz w:val="28"/>
          <w:szCs w:val="28"/>
          <w:lang w:val="kk-KZ"/>
        </w:rPr>
        <w:object w:dxaOrig="1960" w:dyaOrig="420">
          <v:shape id="_x0000_i1082" type="#_x0000_t75" style="width:97.8pt;height:21pt" o:ole="">
            <v:imagedata r:id="rId113" o:title=""/>
          </v:shape>
          <o:OLEObject Type="Embed" ProgID="Equation.3" ShapeID="_x0000_i1082" DrawAspect="Content" ObjectID="_1668896864" r:id="rId114"/>
        </w:object>
      </w:r>
      <w:r w:rsidRPr="00DA681F">
        <w:rPr>
          <w:sz w:val="28"/>
          <w:szCs w:val="28"/>
          <w:lang w:val="kk-KZ"/>
        </w:rPr>
        <w:t>.                                               (134)</w:t>
      </w:r>
    </w:p>
    <w:p w:rsidR="00DA681F" w:rsidRPr="00DA681F" w:rsidRDefault="00DA681F" w:rsidP="00DA681F">
      <w:pPr>
        <w:jc w:val="right"/>
        <w:rPr>
          <w:sz w:val="28"/>
          <w:szCs w:val="28"/>
          <w:lang w:val="kk-KZ"/>
        </w:rPr>
      </w:pPr>
    </w:p>
    <w:p w:rsidR="00DA681F" w:rsidRPr="00DA681F" w:rsidRDefault="00DA681F" w:rsidP="00DA681F">
      <w:pPr>
        <w:ind w:firstLine="709"/>
        <w:jc w:val="both"/>
        <w:rPr>
          <w:sz w:val="28"/>
          <w:szCs w:val="28"/>
          <w:lang w:val="kk-KZ"/>
        </w:rPr>
      </w:pPr>
      <w:r w:rsidRPr="00DA681F">
        <w:rPr>
          <w:sz w:val="28"/>
          <w:szCs w:val="28"/>
          <w:lang w:val="kk-KZ"/>
        </w:rPr>
        <w:t xml:space="preserve">(134) жүйесін шешу көбінде жақындату әдісімен немесе Калмановскийдің сүзу алгоритмімен жүргізіледі, ал геометриялық </w:t>
      </w:r>
      <w:r w:rsidRPr="00DA681F">
        <w:rPr>
          <w:sz w:val="28"/>
          <w:szCs w:val="28"/>
          <w:lang w:val="kk-KZ"/>
        </w:rPr>
        <w:lastRenderedPageBreak/>
        <w:t>қышықтықты линеарризациялау үшін қабылдағыштың априорлы координаталары болуы керек. Олардың негізгі мағынасы бірнеше ондық шақырым аралығына жақын. Бұл үшін қабылдағыш жадында ақырғы шешімнің нәтижесі са</w:t>
      </w:r>
      <w:r w:rsidR="00923476">
        <w:rPr>
          <w:sz w:val="28"/>
          <w:szCs w:val="28"/>
          <w:lang w:val="kk-KZ"/>
        </w:rPr>
        <w:t xml:space="preserve">қталуы керек. </w:t>
      </w:r>
      <w:bookmarkStart w:id="0" w:name="_GoBack"/>
      <w:bookmarkEnd w:id="0"/>
      <w:smartTag w:uri="urn:schemas-microsoft-com:office:smarttags" w:element="metricconverter">
        <w:smartTagPr>
          <w:attr w:name="ProductID" w:val="8 000 км"/>
        </w:smartTagPr>
        <w:r w:rsidRPr="00DA681F">
          <w:rPr>
            <w:sz w:val="28"/>
            <w:szCs w:val="28"/>
            <w:lang w:val="kk-KZ"/>
          </w:rPr>
          <w:t>8 000 км</w:t>
        </w:r>
      </w:smartTag>
      <w:r w:rsidRPr="00DA681F">
        <w:rPr>
          <w:sz w:val="28"/>
          <w:szCs w:val="28"/>
          <w:lang w:val="kk-KZ"/>
        </w:rPr>
        <w:t xml:space="preserve"> жағдайындағы қажетілікте төрт инерция жеткілікті.</w:t>
      </w:r>
    </w:p>
    <w:p w:rsidR="00DA681F" w:rsidRPr="00DA681F" w:rsidRDefault="00DA681F" w:rsidP="00DA681F">
      <w:pPr>
        <w:ind w:firstLine="709"/>
        <w:jc w:val="both"/>
        <w:rPr>
          <w:sz w:val="28"/>
          <w:szCs w:val="28"/>
          <w:lang w:val="kk-KZ"/>
        </w:rPr>
      </w:pPr>
      <w:r w:rsidRPr="00DA681F">
        <w:rPr>
          <w:sz w:val="28"/>
          <w:szCs w:val="28"/>
          <w:lang w:val="kk-KZ"/>
        </w:rPr>
        <w:t>Қабылдағыштардың көбісі алыс қашықтыққа ауысқан кезде жақындатылған координаталарды енгізуді талап етеді. Пунктің априорды координатасыз шешу алгоритмі (Банкрофт әдісі) болады.</w:t>
      </w:r>
    </w:p>
    <w:p w:rsidR="00DA681F" w:rsidRPr="00DA681F" w:rsidRDefault="00DA681F" w:rsidP="00DA681F">
      <w:pPr>
        <w:jc w:val="both"/>
        <w:rPr>
          <w:sz w:val="28"/>
          <w:szCs w:val="28"/>
          <w:lang w:val="kk-KZ"/>
        </w:rPr>
      </w:pPr>
    </w:p>
    <w:p w:rsidR="00DA681F" w:rsidRPr="00DA681F" w:rsidRDefault="00DA681F" w:rsidP="00DA681F">
      <w:pPr>
        <w:jc w:val="center"/>
        <w:rPr>
          <w:b/>
          <w:sz w:val="28"/>
          <w:szCs w:val="28"/>
          <w:lang w:val="kk-KZ"/>
        </w:rPr>
      </w:pPr>
      <w:r w:rsidRPr="00DA681F">
        <w:rPr>
          <w:b/>
          <w:sz w:val="28"/>
          <w:szCs w:val="28"/>
          <w:lang w:val="kk-KZ"/>
        </w:rPr>
        <w:t>12.3 Координатаны анықтаудың дифференциалды әдісі</w:t>
      </w:r>
    </w:p>
    <w:p w:rsidR="00DA681F" w:rsidRPr="00DA681F" w:rsidRDefault="00DA681F" w:rsidP="00DA681F">
      <w:pPr>
        <w:jc w:val="center"/>
        <w:rPr>
          <w:sz w:val="28"/>
          <w:szCs w:val="28"/>
          <w:lang w:val="kk-KZ"/>
        </w:rPr>
      </w:pPr>
    </w:p>
    <w:p w:rsidR="00DA681F" w:rsidRPr="00DA681F" w:rsidRDefault="00DA681F" w:rsidP="00DA681F">
      <w:pPr>
        <w:ind w:firstLine="708"/>
        <w:jc w:val="both"/>
        <w:rPr>
          <w:sz w:val="28"/>
          <w:szCs w:val="28"/>
          <w:lang w:val="kk-KZ"/>
        </w:rPr>
      </w:pPr>
      <w:r w:rsidRPr="00DA681F">
        <w:rPr>
          <w:sz w:val="28"/>
          <w:szCs w:val="28"/>
          <w:lang w:val="kk-KZ"/>
        </w:rPr>
        <w:t xml:space="preserve">Позициялаудың дифференциалды әдісінде СРНЖ псевдоарақашықтықты өлшеуші, (DGPS6 DGLONASS) 2 ден кем емес қабылдағыш қолданылады. Қабылдағыштың біреуі үнемі Жалпы жерлік координата жүйесі WGS-84 немесе ПЗ-90 бекітіледі. Оны тірек станция, коолективтік базалық станция немесе контрольдық – корректылық станция. Екінші қабылдағыш бір нүктеде орналасады және оның координаталарын анықтайды. Бұл қабылдағышқа келесідей терминдер қолданылады: мобильді станция, орнын ауыстырушы қабылдағыш, жойылған станция, тұтынушы, транспортталатын тұтынушы аппаратурасы. </w:t>
      </w:r>
    </w:p>
    <w:p w:rsidR="00DA681F" w:rsidRPr="00DA681F" w:rsidRDefault="00DA681F" w:rsidP="00DA681F">
      <w:pPr>
        <w:ind w:firstLine="709"/>
        <w:jc w:val="both"/>
        <w:rPr>
          <w:sz w:val="28"/>
          <w:szCs w:val="28"/>
          <w:lang w:val="kk-KZ"/>
        </w:rPr>
      </w:pPr>
      <w:r w:rsidRPr="00DA681F">
        <w:rPr>
          <w:sz w:val="28"/>
          <w:szCs w:val="28"/>
          <w:lang w:val="kk-KZ"/>
        </w:rPr>
        <w:t xml:space="preserve">Дифференциалды әдістің мәні: қабылдағыш БС фазалық орталық өз антенналары арқылы, дәл координаталары қолдана отырып серіктерді қадағалау арқылы координаталарды өзгертеді. Содан кейін қабылдағыш МС қателіктерін өзгертеді, нәтижесінде координаталарды анықтайды. </w:t>
      </w:r>
    </w:p>
    <w:p w:rsidR="00DA681F" w:rsidRPr="00DA681F" w:rsidRDefault="00DA681F" w:rsidP="00DA681F">
      <w:pPr>
        <w:ind w:firstLine="708"/>
        <w:jc w:val="both"/>
        <w:rPr>
          <w:sz w:val="28"/>
          <w:szCs w:val="28"/>
          <w:lang w:val="kk-KZ"/>
        </w:rPr>
      </w:pPr>
      <w:r w:rsidRPr="00DA681F">
        <w:rPr>
          <w:sz w:val="28"/>
          <w:szCs w:val="28"/>
          <w:lang w:val="kk-KZ"/>
        </w:rPr>
        <w:t xml:space="preserve">Бірінші жағдайда бақылау нәтижесі файлмен бір компьютерге жіберіледі, онда арнайы  бағдарламамен  тексеріледі. </w:t>
      </w:r>
    </w:p>
    <w:p w:rsidR="00DA681F" w:rsidRPr="00DA681F" w:rsidRDefault="00DA681F" w:rsidP="00DA681F">
      <w:pPr>
        <w:ind w:firstLine="708"/>
        <w:jc w:val="both"/>
        <w:rPr>
          <w:sz w:val="28"/>
          <w:szCs w:val="28"/>
          <w:lang w:val="kk-KZ"/>
        </w:rPr>
      </w:pPr>
      <w:r w:rsidRPr="00DA681F">
        <w:rPr>
          <w:sz w:val="28"/>
          <w:szCs w:val="28"/>
          <w:lang w:val="kk-KZ"/>
        </w:rPr>
        <w:t xml:space="preserve">Екінші жағдайда базалық станциядан өзгерістер қабылдағышқа радиодеммен  немесе басқа әдіспен жіберіледі. </w:t>
      </w:r>
    </w:p>
    <w:p w:rsidR="00DA681F" w:rsidRPr="00DA681F" w:rsidRDefault="00DA681F" w:rsidP="00DA681F">
      <w:pPr>
        <w:ind w:firstLine="709"/>
        <w:jc w:val="both"/>
        <w:rPr>
          <w:sz w:val="28"/>
          <w:szCs w:val="28"/>
          <w:lang w:val="kk-KZ"/>
        </w:rPr>
      </w:pPr>
      <w:r w:rsidRPr="00DA681F">
        <w:rPr>
          <w:sz w:val="28"/>
          <w:szCs w:val="28"/>
          <w:lang w:val="kk-KZ"/>
        </w:rPr>
        <w:t>Бұның бәрі координаталарды кезекті өлшемнен кейін бірнеше секундта алуға мүмкіндік береді. Координаталарды жіберу үшін RTCM 104 форматы қолданылады. Осы радиотехникалық коммисиясының 104 форматы іске қосылған. 2.2 версиясы мағлұматтарды серік GPS және ГЛОНАСС арқылы жіберуге мүмкіндік береді. Өрістік қабылдағыштың дәл орналасуын базалық станциядан білу қажет, мұнда инверсалды, дифференциалды әдісі қолданылады. Бұл әдісте мағлұматтар легінің  өлшемі, өрістегі қабылдағыштан базалық станцияға қарай жүреді. Мұнда нақты уақыт та қолданылуы мүмкін. Дифференциалды әдіс мағлұматтар көлемін кішірейтіп, оларды жіберу жылдамдығын ұлғайтады, бірақ кейде нәтижесі дәлме дәл болмауы мүмкін.</w:t>
      </w:r>
    </w:p>
    <w:p w:rsidR="00DA681F" w:rsidRPr="00DA681F" w:rsidRDefault="00DA681F" w:rsidP="00DA681F">
      <w:pPr>
        <w:ind w:firstLine="709"/>
        <w:jc w:val="both"/>
        <w:rPr>
          <w:sz w:val="28"/>
          <w:szCs w:val="28"/>
          <w:lang w:val="kk-KZ"/>
        </w:rPr>
      </w:pPr>
      <w:r w:rsidRPr="00DA681F">
        <w:rPr>
          <w:sz w:val="28"/>
          <w:szCs w:val="28"/>
          <w:lang w:val="kk-KZ"/>
        </w:rPr>
        <w:t xml:space="preserve">Локальды дифференциалды әдісте бір базалық станция жұмыс істейді, барлық жақындағы 300 - 500 км арақашықтығындағы мобильді қабылдағыштарды қамтиды. Мобильді қабылдағыштың базалық станциядан алыстаған сайын төмендей береді, бұл кезде базалық станция торын қолданады. Кең зонада жұмыс істеудің дифференциалды әдісі негізделген, мұнда қызмет атқаратын аудан </w:t>
      </w:r>
      <w:smartTag w:uri="urn:schemas-microsoft-com:office:smarttags" w:element="metricconverter">
        <w:smartTagPr>
          <w:attr w:name="ProductID" w:val="5 000 км"/>
        </w:smartTagPr>
        <w:r w:rsidRPr="00DA681F">
          <w:rPr>
            <w:sz w:val="28"/>
            <w:szCs w:val="28"/>
            <w:lang w:val="kk-KZ"/>
          </w:rPr>
          <w:t>5 000 км</w:t>
        </w:r>
      </w:smartTag>
      <w:r w:rsidRPr="00DA681F">
        <w:rPr>
          <w:sz w:val="28"/>
          <w:szCs w:val="28"/>
          <w:lang w:val="kk-KZ"/>
        </w:rPr>
        <w:t xml:space="preserve"> дейін болады. Дифференциалды </w:t>
      </w:r>
      <w:r w:rsidRPr="00DA681F">
        <w:rPr>
          <w:sz w:val="28"/>
          <w:szCs w:val="28"/>
          <w:lang w:val="kk-KZ"/>
        </w:rPr>
        <w:lastRenderedPageBreak/>
        <w:t xml:space="preserve">әдістің  бақылау фазасынан жалғыз базасы көбінде </w:t>
      </w:r>
      <w:smartTag w:uri="urn:schemas-microsoft-com:office:smarttags" w:element="metricconverter">
        <w:smartTagPr>
          <w:attr w:name="ProductID" w:val="10 км"/>
        </w:smartTagPr>
        <w:r w:rsidRPr="00DA681F">
          <w:rPr>
            <w:sz w:val="28"/>
            <w:szCs w:val="28"/>
            <w:lang w:val="kk-KZ"/>
          </w:rPr>
          <w:t>10 км</w:t>
        </w:r>
      </w:smartTag>
      <w:r w:rsidRPr="00DA681F">
        <w:rPr>
          <w:sz w:val="28"/>
          <w:szCs w:val="28"/>
          <w:lang w:val="kk-KZ"/>
        </w:rPr>
        <w:t xml:space="preserve"> кей кезде </w:t>
      </w:r>
      <w:smartTag w:uri="urn:schemas-microsoft-com:office:smarttags" w:element="metricconverter">
        <w:smartTagPr>
          <w:attr w:name="ProductID" w:val="30 км"/>
        </w:smartTagPr>
        <w:r w:rsidRPr="00DA681F">
          <w:rPr>
            <w:sz w:val="28"/>
            <w:szCs w:val="28"/>
            <w:lang w:val="kk-KZ"/>
          </w:rPr>
          <w:t>30 км</w:t>
        </w:r>
      </w:smartTag>
      <w:r w:rsidRPr="00DA681F">
        <w:rPr>
          <w:sz w:val="28"/>
          <w:szCs w:val="28"/>
          <w:lang w:val="kk-KZ"/>
        </w:rPr>
        <w:t xml:space="preserve"> болуы ықтимал. Көпшілік тірегіш станциялар әдісін қолданғанда аудан көлемі бірнеше жүз километрге дейін баруы мүмкін.  </w:t>
      </w:r>
    </w:p>
    <w:p w:rsidR="00DA681F" w:rsidRPr="00DA681F" w:rsidRDefault="00DA681F" w:rsidP="00DA681F">
      <w:pPr>
        <w:jc w:val="both"/>
        <w:rPr>
          <w:sz w:val="28"/>
          <w:szCs w:val="28"/>
          <w:lang w:val="kk-KZ"/>
        </w:rPr>
      </w:pPr>
    </w:p>
    <w:p w:rsidR="00DA681F" w:rsidRPr="00DA681F" w:rsidRDefault="00DA681F" w:rsidP="00DA681F">
      <w:pPr>
        <w:jc w:val="center"/>
        <w:rPr>
          <w:b/>
          <w:sz w:val="28"/>
          <w:szCs w:val="28"/>
          <w:lang w:val="kk-KZ"/>
        </w:rPr>
      </w:pPr>
      <w:r w:rsidRPr="00DA681F">
        <w:rPr>
          <w:b/>
          <w:sz w:val="28"/>
          <w:szCs w:val="28"/>
          <w:lang w:val="kk-KZ"/>
        </w:rPr>
        <w:t xml:space="preserve">12.4 </w:t>
      </w:r>
      <w:bookmarkStart w:id="1" w:name="_Hlk27519845"/>
      <w:r w:rsidRPr="00DA681F">
        <w:rPr>
          <w:b/>
          <w:sz w:val="28"/>
          <w:szCs w:val="28"/>
          <w:lang w:val="kk-KZ"/>
        </w:rPr>
        <w:t>Дифференциалды әдістегі қателер</w:t>
      </w:r>
      <w:bookmarkEnd w:id="1"/>
    </w:p>
    <w:p w:rsidR="00DA681F" w:rsidRPr="00DA681F" w:rsidRDefault="00DA681F" w:rsidP="00DA681F">
      <w:pPr>
        <w:jc w:val="center"/>
        <w:rPr>
          <w:sz w:val="28"/>
          <w:szCs w:val="28"/>
          <w:lang w:val="kk-KZ"/>
        </w:rPr>
      </w:pPr>
    </w:p>
    <w:p w:rsidR="00DA681F" w:rsidRPr="00DA681F" w:rsidRDefault="00DA681F" w:rsidP="00DA681F">
      <w:pPr>
        <w:ind w:firstLine="709"/>
        <w:jc w:val="both"/>
        <w:rPr>
          <w:sz w:val="28"/>
          <w:szCs w:val="28"/>
          <w:lang w:val="kk-KZ"/>
        </w:rPr>
      </w:pPr>
      <w:r w:rsidRPr="00DA681F">
        <w:rPr>
          <w:sz w:val="28"/>
          <w:szCs w:val="28"/>
          <w:lang w:val="kk-KZ"/>
        </w:rPr>
        <w:t>Өлшемнің негізгі түрлері GPS және ГЛОНАСС бағалаудың серікке дейін фазалық код арақашықтығынан тұрады. Жүйелік қатенің негізгі бастауы бұл қабылдағыш сағатын жүйелік уақытқа қатысты белгісіз түзету. Және де келесі қателерді көруге болады:</w:t>
      </w:r>
    </w:p>
    <w:p w:rsidR="00DA681F" w:rsidRPr="00DA681F" w:rsidRDefault="00DA681F" w:rsidP="00DA681F">
      <w:pPr>
        <w:numPr>
          <w:ilvl w:val="0"/>
          <w:numId w:val="10"/>
        </w:numPr>
        <w:ind w:left="0" w:firstLine="709"/>
        <w:jc w:val="both"/>
        <w:rPr>
          <w:sz w:val="28"/>
          <w:szCs w:val="28"/>
          <w:lang w:val="kk-KZ"/>
        </w:rPr>
      </w:pPr>
      <w:r w:rsidRPr="00DA681F">
        <w:rPr>
          <w:sz w:val="28"/>
          <w:szCs w:val="28"/>
          <w:lang w:val="kk-KZ"/>
        </w:rPr>
        <w:t>серіктік сағатын модельдеудегі және оның эфемерид қатесі;</w:t>
      </w:r>
    </w:p>
    <w:p w:rsidR="00DA681F" w:rsidRPr="00DA681F" w:rsidRDefault="00DA681F" w:rsidP="00DA681F">
      <w:pPr>
        <w:numPr>
          <w:ilvl w:val="0"/>
          <w:numId w:val="10"/>
        </w:numPr>
        <w:ind w:left="0" w:firstLine="709"/>
        <w:jc w:val="both"/>
        <w:rPr>
          <w:sz w:val="28"/>
          <w:szCs w:val="28"/>
          <w:lang w:val="kk-KZ"/>
        </w:rPr>
      </w:pPr>
      <w:r w:rsidRPr="00DA681F">
        <w:rPr>
          <w:sz w:val="28"/>
          <w:szCs w:val="28"/>
          <w:lang w:val="kk-KZ"/>
        </w:rPr>
        <w:t>модельдеудегі ионосфералық  және тропосфералық кеңістіктің қатесі.</w:t>
      </w:r>
    </w:p>
    <w:p w:rsidR="00DA681F" w:rsidRPr="00DA681F" w:rsidRDefault="00DA681F" w:rsidP="00DA681F">
      <w:pPr>
        <w:numPr>
          <w:ilvl w:val="0"/>
          <w:numId w:val="10"/>
        </w:numPr>
        <w:ind w:left="0" w:firstLine="709"/>
        <w:jc w:val="both"/>
        <w:rPr>
          <w:sz w:val="28"/>
          <w:szCs w:val="28"/>
          <w:lang w:val="kk-KZ"/>
        </w:rPr>
      </w:pPr>
      <w:r w:rsidRPr="00DA681F">
        <w:rPr>
          <w:sz w:val="28"/>
          <w:szCs w:val="28"/>
          <w:lang w:val="kk-KZ"/>
        </w:rPr>
        <w:t>қабылдағыштың көп жолдағы және шуының қатесі.</w:t>
      </w:r>
    </w:p>
    <w:p w:rsidR="00DA681F" w:rsidRPr="00DA681F" w:rsidRDefault="00DA681F" w:rsidP="00DA681F">
      <w:pPr>
        <w:numPr>
          <w:ilvl w:val="0"/>
          <w:numId w:val="10"/>
        </w:numPr>
        <w:ind w:left="0" w:firstLine="709"/>
        <w:jc w:val="both"/>
        <w:rPr>
          <w:sz w:val="28"/>
          <w:szCs w:val="28"/>
          <w:lang w:val="kk-KZ"/>
        </w:rPr>
      </w:pPr>
      <w:r w:rsidRPr="00DA681F">
        <w:rPr>
          <w:sz w:val="28"/>
          <w:szCs w:val="28"/>
          <w:lang w:val="kk-KZ"/>
        </w:rPr>
        <w:t xml:space="preserve">Фаза тасушыны өлшеу көптеген қиындықтарды туғызады. Көп жолдылық және шулылығы қабылдағыштың қателігі фазалар өлшемі кодтық өлшемнен қарағанда екі есе кем. Дифференциалды әдістің негізгі қателерінің қасиеті серіктік сағатпен байланысты болып табылады, </w:t>
      </w:r>
    </w:p>
    <w:p w:rsidR="00DA681F" w:rsidRPr="00DA681F" w:rsidRDefault="00DA681F" w:rsidP="00DA681F">
      <w:pPr>
        <w:ind w:firstLine="709"/>
        <w:jc w:val="both"/>
        <w:rPr>
          <w:sz w:val="28"/>
          <w:szCs w:val="28"/>
          <w:lang w:val="kk-KZ"/>
        </w:rPr>
      </w:pPr>
      <w:r w:rsidRPr="00DA681F">
        <w:rPr>
          <w:sz w:val="28"/>
          <w:szCs w:val="28"/>
          <w:lang w:val="kk-KZ"/>
        </w:rPr>
        <w:t>Серіктік сағаттың қатесі – бұл қате соншалықты үлкен емес (</w:t>
      </w:r>
      <w:r w:rsidRPr="00DA681F">
        <w:rPr>
          <w:position w:val="-12"/>
          <w:sz w:val="28"/>
          <w:szCs w:val="28"/>
          <w:lang w:val="kk-KZ"/>
        </w:rPr>
        <w:object w:dxaOrig="960" w:dyaOrig="360">
          <v:shape id="_x0000_i1083" type="#_x0000_t75" style="width:48pt;height:18pt" o:ole="">
            <v:imagedata r:id="rId115" o:title=""/>
          </v:shape>
          <o:OLEObject Type="Embed" ProgID="Equation.3" ShapeID="_x0000_i1083" DrawAspect="Content" ObjectID="_1668896865" r:id="rId116"/>
        </w:object>
      </w:r>
      <w:r w:rsidRPr="00DA681F">
        <w:rPr>
          <w:sz w:val="28"/>
          <w:szCs w:val="28"/>
          <w:lang w:val="kk-KZ"/>
        </w:rPr>
        <w:t xml:space="preserve">) және сағат сайын өзгереді, базалық және мобильді қабылдағыш арасындағы тәуелділігі болмайды. 2000 ж. 2 мамырға дейін сағат шуының қатесі SA режимінен сәйкестігі үлкен болған және бұл жылдам өзгеретін қате 1 минуттан 5 сек DGPS әдісінде негізгі болған. </w:t>
      </w:r>
    </w:p>
    <w:p w:rsidR="00DA681F" w:rsidRPr="00DA681F" w:rsidRDefault="00DA681F" w:rsidP="00DA681F">
      <w:pPr>
        <w:ind w:firstLine="709"/>
        <w:jc w:val="both"/>
        <w:rPr>
          <w:sz w:val="28"/>
          <w:szCs w:val="28"/>
          <w:lang w:val="kk-KZ"/>
        </w:rPr>
      </w:pPr>
      <w:r w:rsidRPr="00DA681F">
        <w:rPr>
          <w:sz w:val="28"/>
          <w:szCs w:val="28"/>
          <w:lang w:val="kk-KZ"/>
        </w:rPr>
        <w:t xml:space="preserve">Эфемерид серіктік қатесі </w:t>
      </w:r>
      <w:r w:rsidRPr="00DA681F">
        <w:rPr>
          <w:position w:val="-10"/>
          <w:sz w:val="28"/>
          <w:szCs w:val="28"/>
          <w:lang w:val="kk-KZ"/>
        </w:rPr>
        <w:object w:dxaOrig="300" w:dyaOrig="340">
          <v:shape id="_x0000_i1084" type="#_x0000_t75" style="width:15pt;height:16.8pt" o:ole="">
            <v:imagedata r:id="rId117" o:title=""/>
          </v:shape>
          <o:OLEObject Type="Embed" ProgID="Equation.3" ShapeID="_x0000_i1084" DrawAspect="Content" ObjectID="_1668896866" r:id="rId118"/>
        </w:object>
      </w:r>
      <w:r w:rsidRPr="00DA681F">
        <w:rPr>
          <w:sz w:val="28"/>
          <w:szCs w:val="28"/>
          <w:lang w:val="kk-KZ"/>
        </w:rPr>
        <w:t xml:space="preserve">-бұл басқа кішкене қате (≈ 2 GPS серіктер үшін ) және бөлу минут сайын өзгереді. Вектор қатесі компоненті ғана қауіпті, топоцентрлік радиус-вектор бойында жатады. Сондықтан қалдық қателік дифференциалды коррекция серіктік бұрышының сызықтарына тәуелді, қолданушыдан және тірегіш станция. Серіктер жер бетінен 20 000км қашықтықта орналасқан, бұрыштық арақашықтық серікте бақылау сызықтарының арасында екі нүкте жер бетінде, қалушы, мысалы: </w:t>
      </w:r>
      <w:smartTag w:uri="urn:schemas-microsoft-com:office:smarttags" w:element="metricconverter">
        <w:smartTagPr>
          <w:attr w:name="ProductID" w:val="100 км"/>
        </w:smartTagPr>
        <w:r w:rsidRPr="00DA681F">
          <w:rPr>
            <w:sz w:val="28"/>
            <w:szCs w:val="28"/>
            <w:lang w:val="kk-KZ"/>
          </w:rPr>
          <w:t>100 км</w:t>
        </w:r>
      </w:smartTag>
      <w:r w:rsidRPr="00DA681F">
        <w:rPr>
          <w:sz w:val="28"/>
          <w:szCs w:val="28"/>
          <w:lang w:val="kk-KZ"/>
        </w:rPr>
        <w:t>, 0,3° болады. Толық қалдық қателік серікке дейін арақашықтықта [Misra, Enge 2001]  деп беріледі.</w:t>
      </w:r>
    </w:p>
    <w:p w:rsidR="00DA681F" w:rsidRPr="00DA681F" w:rsidRDefault="00DA681F" w:rsidP="00DA681F">
      <w:pPr>
        <w:jc w:val="right"/>
        <w:rPr>
          <w:sz w:val="28"/>
          <w:szCs w:val="28"/>
          <w:lang w:val="kk-KZ"/>
        </w:rPr>
      </w:pPr>
      <w:r w:rsidRPr="00DA681F">
        <w:rPr>
          <w:position w:val="-28"/>
          <w:sz w:val="28"/>
          <w:szCs w:val="28"/>
          <w:lang w:val="kk-KZ"/>
        </w:rPr>
        <w:object w:dxaOrig="1180" w:dyaOrig="680">
          <v:shape id="_x0000_i1085" type="#_x0000_t75" style="width:58.8pt;height:34.2pt" o:ole="">
            <v:imagedata r:id="rId119" o:title=""/>
          </v:shape>
          <o:OLEObject Type="Embed" ProgID="Equation.3" ShapeID="_x0000_i1085" DrawAspect="Content" ObjectID="_1668896867" r:id="rId120"/>
        </w:object>
      </w:r>
      <w:r w:rsidRPr="00DA681F">
        <w:rPr>
          <w:sz w:val="28"/>
          <w:szCs w:val="28"/>
          <w:lang w:val="kk-KZ"/>
        </w:rPr>
        <w:t>,                                                   (135)</w:t>
      </w:r>
    </w:p>
    <w:p w:rsidR="00DA681F" w:rsidRPr="00DA681F" w:rsidRDefault="00DA681F" w:rsidP="00DA681F">
      <w:pPr>
        <w:jc w:val="right"/>
        <w:rPr>
          <w:sz w:val="28"/>
          <w:szCs w:val="28"/>
          <w:lang w:val="kk-KZ"/>
        </w:rPr>
      </w:pPr>
    </w:p>
    <w:p w:rsidR="00DA681F" w:rsidRPr="00DA681F" w:rsidRDefault="00DA681F" w:rsidP="00DA681F">
      <w:pPr>
        <w:ind w:firstLine="720"/>
        <w:jc w:val="both"/>
        <w:rPr>
          <w:sz w:val="28"/>
          <w:szCs w:val="28"/>
          <w:lang w:val="kk-KZ"/>
        </w:rPr>
      </w:pPr>
      <w:r w:rsidRPr="00DA681F">
        <w:rPr>
          <w:sz w:val="28"/>
          <w:szCs w:val="28"/>
          <w:lang w:val="kk-KZ"/>
        </w:rPr>
        <w:t xml:space="preserve">мұндағы </w:t>
      </w:r>
      <w:r w:rsidRPr="00DA681F">
        <w:rPr>
          <w:position w:val="-10"/>
          <w:sz w:val="28"/>
          <w:szCs w:val="28"/>
          <w:lang w:val="kk-KZ"/>
        </w:rPr>
        <w:object w:dxaOrig="240" w:dyaOrig="260">
          <v:shape id="_x0000_i1086" type="#_x0000_t75" style="width:12pt;height:13.2pt" o:ole="">
            <v:imagedata r:id="rId121" o:title=""/>
          </v:shape>
          <o:OLEObject Type="Embed" ProgID="Equation.3" ShapeID="_x0000_i1086" DrawAspect="Content" ObjectID="_1668896868" r:id="rId122"/>
        </w:object>
      </w:r>
      <w:r w:rsidRPr="00DA681F">
        <w:rPr>
          <w:sz w:val="28"/>
          <w:szCs w:val="28"/>
          <w:lang w:val="kk-KZ"/>
        </w:rPr>
        <w:t xml:space="preserve"> - серікке дейінгі арақашықтық, </w:t>
      </w:r>
    </w:p>
    <w:p w:rsidR="00DA681F" w:rsidRPr="00DA681F" w:rsidRDefault="00DA681F" w:rsidP="00DA681F">
      <w:pPr>
        <w:ind w:firstLine="720"/>
        <w:jc w:val="both"/>
        <w:rPr>
          <w:sz w:val="28"/>
          <w:szCs w:val="28"/>
          <w:lang w:val="kk-KZ"/>
        </w:rPr>
      </w:pPr>
      <w:r w:rsidRPr="00DA681F">
        <w:rPr>
          <w:sz w:val="28"/>
          <w:szCs w:val="28"/>
          <w:lang w:val="kk-KZ"/>
        </w:rPr>
        <w:t xml:space="preserve">                D – қабылдағыш арасындағы ара қашықтық. D = 100 км және </w:t>
      </w:r>
      <w:r w:rsidRPr="00DA681F">
        <w:rPr>
          <w:position w:val="-10"/>
          <w:sz w:val="28"/>
          <w:szCs w:val="28"/>
          <w:lang w:val="kk-KZ"/>
        </w:rPr>
        <w:object w:dxaOrig="300" w:dyaOrig="340">
          <v:shape id="_x0000_i1087" type="#_x0000_t75" style="width:15pt;height:16.8pt" o:ole="">
            <v:imagedata r:id="rId117" o:title=""/>
          </v:shape>
          <o:OLEObject Type="Embed" ProgID="Equation.3" ShapeID="_x0000_i1087" DrawAspect="Content" ObjectID="_1668896869" r:id="rId123"/>
        </w:object>
      </w:r>
      <w:r w:rsidRPr="00DA681F">
        <w:rPr>
          <w:sz w:val="28"/>
          <w:szCs w:val="28"/>
          <w:lang w:val="kk-KZ"/>
        </w:rPr>
        <w:t xml:space="preserve"> = 10 м болғанда қате арақашықтықтығы </w:t>
      </w:r>
      <w:smartTag w:uri="urn:schemas-microsoft-com:office:smarttags" w:element="metricconverter">
        <w:smartTagPr>
          <w:attr w:name="ProductID" w:val="5 см"/>
        </w:smartTagPr>
        <w:r w:rsidRPr="00DA681F">
          <w:rPr>
            <w:sz w:val="28"/>
            <w:szCs w:val="28"/>
            <w:lang w:val="kk-KZ"/>
          </w:rPr>
          <w:t>5 см</w:t>
        </w:r>
      </w:smartTag>
      <w:r w:rsidRPr="00DA681F">
        <w:rPr>
          <w:sz w:val="28"/>
          <w:szCs w:val="28"/>
          <w:lang w:val="kk-KZ"/>
        </w:rPr>
        <w:t xml:space="preserve"> кем болады. </w:t>
      </w:r>
    </w:p>
    <w:p w:rsidR="00DA681F" w:rsidRPr="00DA681F" w:rsidRDefault="00DA681F" w:rsidP="00DA681F">
      <w:pPr>
        <w:ind w:firstLine="708"/>
        <w:jc w:val="both"/>
        <w:rPr>
          <w:sz w:val="28"/>
          <w:szCs w:val="28"/>
          <w:lang w:val="kk-KZ"/>
        </w:rPr>
      </w:pPr>
      <w:r w:rsidRPr="00DA681F">
        <w:rPr>
          <w:sz w:val="28"/>
          <w:szCs w:val="28"/>
          <w:lang w:val="kk-KZ"/>
        </w:rPr>
        <w:t xml:space="preserve">Ионосфералық кешігу: толық белгі жолындағы электрондар ТЕС құрамына тәуелді. Қалдықтық қате ионосфералық жөндеу енгізілгеннен кейін кеңістіктегі әртүрлілікке ТЕС тәуелді болады. Ионосфера ТЕС үлкен өзгерістерін кеңістіктегі, уақыттағы шақырылған белгі, жолындағы әр түрлілік, көбінде магниттік дауылдарда. </w:t>
      </w:r>
      <w:smartTag w:uri="urn:schemas-microsoft-com:office:smarttags" w:element="metricconverter">
        <w:smartTagPr>
          <w:attr w:name="ProductID" w:val="25 км"/>
        </w:smartTagPr>
        <w:r w:rsidRPr="00DA681F">
          <w:rPr>
            <w:sz w:val="28"/>
            <w:szCs w:val="28"/>
            <w:lang w:val="kk-KZ"/>
          </w:rPr>
          <w:t>25 км</w:t>
        </w:r>
      </w:smartTag>
      <w:r w:rsidRPr="00DA681F">
        <w:rPr>
          <w:sz w:val="28"/>
          <w:szCs w:val="28"/>
          <w:lang w:val="kk-KZ"/>
        </w:rPr>
        <w:t xml:space="preserve"> арақашықтықта орналасқан қабылдағыштарда, ионосфералық вертикалды кешігу 0,1 - 0,2 м болуы мүмкін. </w:t>
      </w:r>
      <w:r w:rsidRPr="00DA681F">
        <w:rPr>
          <w:sz w:val="28"/>
          <w:szCs w:val="28"/>
          <w:lang w:val="kk-KZ"/>
        </w:rPr>
        <w:lastRenderedPageBreak/>
        <w:t>Дифференциалды коррекцияны орындағаннан кейін қалыпты қалдық серіктер үшін жазыққа жақын 0,1 - </w:t>
      </w:r>
      <w:smartTag w:uri="urn:schemas-microsoft-com:office:smarttags" w:element="metricconverter">
        <w:smartTagPr>
          <w:attr w:name="ProductID" w:val="0,2 м"/>
        </w:smartTagPr>
        <w:r w:rsidRPr="00DA681F">
          <w:rPr>
            <w:sz w:val="28"/>
            <w:szCs w:val="28"/>
            <w:lang w:val="kk-KZ"/>
          </w:rPr>
          <w:t>0,2 м</w:t>
        </w:r>
      </w:smartTag>
      <w:r w:rsidRPr="00DA681F">
        <w:rPr>
          <w:sz w:val="28"/>
          <w:szCs w:val="28"/>
          <w:lang w:val="kk-KZ"/>
        </w:rPr>
        <w:t xml:space="preserve"> пункттер арасында </w:t>
      </w:r>
      <w:smartTag w:uri="urn:schemas-microsoft-com:office:smarttags" w:element="metricconverter">
        <w:smartTagPr>
          <w:attr w:name="ProductID" w:val="100 км"/>
        </w:smartTagPr>
        <w:r w:rsidRPr="00DA681F">
          <w:rPr>
            <w:sz w:val="28"/>
            <w:szCs w:val="28"/>
            <w:lang w:val="kk-KZ"/>
          </w:rPr>
          <w:t>100 км</w:t>
        </w:r>
      </w:smartTag>
      <w:r w:rsidRPr="00DA681F">
        <w:rPr>
          <w:sz w:val="28"/>
          <w:szCs w:val="28"/>
          <w:lang w:val="kk-KZ"/>
        </w:rPr>
        <w:t>, бірақ белсенді ионосфера кезінде 1м не одан да көп болуы мүмкін [Misra, Enge 2001].</w:t>
      </w:r>
    </w:p>
    <w:p w:rsidR="00DA681F" w:rsidRPr="00DA681F" w:rsidRDefault="00DA681F" w:rsidP="00DA681F">
      <w:pPr>
        <w:ind w:firstLine="709"/>
        <w:jc w:val="both"/>
        <w:rPr>
          <w:sz w:val="28"/>
          <w:szCs w:val="28"/>
          <w:lang w:val="kk-KZ"/>
        </w:rPr>
      </w:pPr>
      <w:r w:rsidRPr="00DA681F">
        <w:rPr>
          <w:sz w:val="28"/>
          <w:szCs w:val="28"/>
          <w:lang w:val="kk-KZ"/>
        </w:rPr>
        <w:t xml:space="preserve">Тропосфералық кешігу: Бұл кешігу белгі жолындағы ауа тығыздығының профиліне байланысты. Екі қабылдағыш ара қашықтығы бірнеше шақырымға қойылса, әртүрлі ауа райы жағдайында болуы мүмкін. Су буының құрамы біршама кеңістіктегі және уақыттағы өзгерісті көрсетуі мүмкін. Дифференциалды түзету енгізгеннен кейін қалдық қате көбінде горизонтқа жақын биіктікте орналасқан серіктерге тән. Қабылдағыштардың ара қашықтығы </w:t>
      </w:r>
      <w:smartTag w:uri="urn:schemas-microsoft-com:office:smarttags" w:element="metricconverter">
        <w:smartTagPr>
          <w:attr w:name="ProductID" w:val="10 км"/>
        </w:smartTagPr>
        <w:r w:rsidRPr="00DA681F">
          <w:rPr>
            <w:sz w:val="28"/>
            <w:szCs w:val="28"/>
            <w:lang w:val="kk-KZ"/>
          </w:rPr>
          <w:t>10 км</w:t>
        </w:r>
      </w:smartTag>
      <w:r w:rsidRPr="00DA681F">
        <w:rPr>
          <w:sz w:val="28"/>
          <w:szCs w:val="28"/>
          <w:lang w:val="kk-KZ"/>
        </w:rPr>
        <w:t xml:space="preserve"> болғанда қалдық қате 0,1 - 0,2 м болуы мүмкін. Аласа серіктерде қалдық қате </w:t>
      </w:r>
      <w:smartTag w:uri="urn:schemas-microsoft-com:office:smarttags" w:element="metricconverter">
        <w:smartTagPr>
          <w:attr w:name="ProductID" w:val="0,7 мм"/>
        </w:smartTagPr>
        <w:r w:rsidRPr="00DA681F">
          <w:rPr>
            <w:sz w:val="28"/>
            <w:szCs w:val="28"/>
            <w:lang w:val="kk-KZ"/>
          </w:rPr>
          <w:t>0,7 мм</w:t>
        </w:r>
      </w:smartTag>
      <w:r w:rsidRPr="00DA681F">
        <w:rPr>
          <w:sz w:val="28"/>
          <w:szCs w:val="28"/>
          <w:lang w:val="kk-KZ"/>
        </w:rPr>
        <w:t xml:space="preserve"> әрбір метрге құрылуы мүмкін.</w:t>
      </w:r>
    </w:p>
    <w:p w:rsidR="00DA681F" w:rsidRPr="00DA681F" w:rsidRDefault="00DA681F" w:rsidP="00DA681F">
      <w:pPr>
        <w:ind w:firstLine="709"/>
        <w:jc w:val="both"/>
        <w:rPr>
          <w:sz w:val="28"/>
          <w:szCs w:val="28"/>
          <w:lang w:val="kk-KZ"/>
        </w:rPr>
      </w:pPr>
      <w:r w:rsidRPr="00DA681F">
        <w:rPr>
          <w:sz w:val="28"/>
          <w:szCs w:val="28"/>
          <w:lang w:val="kk-KZ"/>
        </w:rPr>
        <w:t xml:space="preserve">Қабылдағыштың көп жадылығы және шуы: бұл қателіктер тірегіш және мобильді қабылдағыштар арасында бақыланбаған және DGPS жөнделуі мүмкін емес. Сондықтан бұл қателіктер тірегіш станцияда енгізілгендіктен қолданушыға беріледі, сондықтан оны азайту үшін тірегіш станцияларда мұқият бақылау қажет. </w:t>
      </w:r>
    </w:p>
    <w:p w:rsidR="00DA681F" w:rsidRPr="00DA681F" w:rsidRDefault="00DA681F" w:rsidP="00DA681F">
      <w:pPr>
        <w:ind w:firstLine="709"/>
        <w:jc w:val="both"/>
        <w:rPr>
          <w:sz w:val="28"/>
          <w:szCs w:val="28"/>
          <w:lang w:val="kk-KZ"/>
        </w:rPr>
      </w:pPr>
      <w:r w:rsidRPr="00DA681F">
        <w:rPr>
          <w:sz w:val="28"/>
          <w:szCs w:val="28"/>
          <w:lang w:val="kk-KZ"/>
        </w:rPr>
        <w:t>DGPS  жүйесін жобалау 1990 ж басталды және SA режимімен анықталып, үлкен және тез өзгертілетін қателіктер енгізіледі. Көбінде бұл жүйе өлшемдегі жаңа өзгерістерді әрбір 5 - 10 сек сайын анықтап отырады. SA режимі өшкеннен кейін түзету интервалы 5 - 10 сек ұлғаяды. 1 мин дейін түзетуді өзгерту жылдамдығын хабарламалардан жою мүмкіндігі пайда болады.</w:t>
      </w:r>
    </w:p>
    <w:p w:rsidR="00DA681F" w:rsidRPr="00DA681F" w:rsidRDefault="00DA681F" w:rsidP="00DA681F">
      <w:pPr>
        <w:ind w:firstLine="708"/>
        <w:jc w:val="both"/>
        <w:rPr>
          <w:sz w:val="28"/>
          <w:szCs w:val="28"/>
          <w:lang w:val="kk-KZ"/>
        </w:rPr>
      </w:pPr>
    </w:p>
    <w:p w:rsidR="00DA681F" w:rsidRPr="00DA681F" w:rsidRDefault="00DA681F" w:rsidP="00DA681F">
      <w:pPr>
        <w:ind w:firstLine="708"/>
        <w:jc w:val="center"/>
        <w:rPr>
          <w:b/>
          <w:sz w:val="28"/>
          <w:szCs w:val="28"/>
          <w:lang w:val="kk-KZ"/>
        </w:rPr>
      </w:pPr>
      <w:r w:rsidRPr="00DA681F">
        <w:rPr>
          <w:b/>
          <w:sz w:val="28"/>
          <w:szCs w:val="28"/>
          <w:lang w:val="kk-KZ"/>
        </w:rPr>
        <w:t xml:space="preserve">12.5 </w:t>
      </w:r>
      <w:bookmarkStart w:id="2" w:name="_Hlk27519868"/>
      <w:r w:rsidRPr="00DA681F">
        <w:rPr>
          <w:b/>
          <w:sz w:val="28"/>
          <w:szCs w:val="28"/>
          <w:lang w:val="kk-KZ"/>
        </w:rPr>
        <w:t xml:space="preserve">Локальды дифференциалды әдісте координаталарды кодтық </w:t>
      </w:r>
    </w:p>
    <w:p w:rsidR="00DA681F" w:rsidRPr="00DA681F" w:rsidRDefault="00DA681F" w:rsidP="00DA681F">
      <w:pPr>
        <w:ind w:firstLine="708"/>
        <w:jc w:val="center"/>
        <w:rPr>
          <w:b/>
          <w:sz w:val="28"/>
          <w:szCs w:val="28"/>
          <w:lang w:val="kk-KZ"/>
        </w:rPr>
      </w:pPr>
      <w:r w:rsidRPr="00DA681F">
        <w:rPr>
          <w:b/>
          <w:sz w:val="28"/>
          <w:szCs w:val="28"/>
          <w:lang w:val="kk-KZ"/>
        </w:rPr>
        <w:t>өлшем арқылы анықтау</w:t>
      </w:r>
    </w:p>
    <w:bookmarkEnd w:id="2"/>
    <w:p w:rsidR="00DA681F" w:rsidRPr="00DA681F" w:rsidRDefault="00DA681F" w:rsidP="00DA681F">
      <w:pPr>
        <w:ind w:firstLine="708"/>
        <w:jc w:val="center"/>
        <w:rPr>
          <w:sz w:val="28"/>
          <w:szCs w:val="28"/>
          <w:lang w:val="kk-KZ"/>
        </w:rPr>
      </w:pPr>
    </w:p>
    <w:p w:rsidR="00DA681F" w:rsidRPr="00DA681F" w:rsidRDefault="00DA681F" w:rsidP="00DA681F">
      <w:pPr>
        <w:ind w:firstLine="708"/>
        <w:jc w:val="both"/>
        <w:rPr>
          <w:sz w:val="28"/>
          <w:szCs w:val="28"/>
          <w:lang w:val="kk-KZ"/>
        </w:rPr>
      </w:pPr>
      <w:r w:rsidRPr="00DA681F">
        <w:rPr>
          <w:sz w:val="28"/>
          <w:szCs w:val="28"/>
          <w:lang w:val="kk-KZ"/>
        </w:rPr>
        <w:t>Мобильді және базалық станция серікке i дейін өлшенетін теңдікті қарастырайық. Белгіленген тәжірибеге сүйенссе, төменгі индексторды MS және BS, сәйкесінше  қолданушы қабылдағышы және базалық станция қолданады. Белгіленуіне біраз өзгерістер енгізіп, псевдоарақашықтықты былай көрсетуге болады:</w:t>
      </w:r>
    </w:p>
    <w:p w:rsidR="00DA681F" w:rsidRPr="00DA681F" w:rsidRDefault="00DA681F" w:rsidP="00DA681F">
      <w:pPr>
        <w:ind w:firstLine="708"/>
        <w:jc w:val="both"/>
        <w:rPr>
          <w:sz w:val="28"/>
          <w:szCs w:val="28"/>
          <w:lang w:val="kk-KZ"/>
        </w:rPr>
      </w:pPr>
    </w:p>
    <w:p w:rsidR="00DA681F" w:rsidRPr="00DA681F" w:rsidRDefault="00DA681F" w:rsidP="00DA681F">
      <w:pPr>
        <w:ind w:firstLine="708"/>
        <w:jc w:val="right"/>
        <w:rPr>
          <w:sz w:val="28"/>
          <w:szCs w:val="28"/>
          <w:lang w:val="kk-KZ"/>
        </w:rPr>
      </w:pPr>
      <w:r w:rsidRPr="00DA681F">
        <w:rPr>
          <w:position w:val="-32"/>
          <w:sz w:val="28"/>
          <w:szCs w:val="28"/>
          <w:lang w:val="kk-KZ"/>
        </w:rPr>
        <w:object w:dxaOrig="5500" w:dyaOrig="760">
          <v:shape id="_x0000_i1088" type="#_x0000_t75" style="width:274.8pt;height:37.8pt" o:ole="">
            <v:imagedata r:id="rId124" o:title=""/>
          </v:shape>
          <o:OLEObject Type="Embed" ProgID="Equation.3" ShapeID="_x0000_i1088" DrawAspect="Content" ObjectID="_1668896870" r:id="rId125"/>
        </w:object>
      </w:r>
      <w:r w:rsidRPr="00DA681F">
        <w:rPr>
          <w:sz w:val="28"/>
          <w:szCs w:val="28"/>
          <w:lang w:val="kk-KZ"/>
        </w:rPr>
        <w:t xml:space="preserve">                       (136)</w:t>
      </w:r>
    </w:p>
    <w:p w:rsidR="00DA681F" w:rsidRPr="00DA681F" w:rsidRDefault="00DA681F" w:rsidP="00DA681F">
      <w:pPr>
        <w:ind w:firstLine="708"/>
        <w:jc w:val="right"/>
        <w:rPr>
          <w:sz w:val="28"/>
          <w:szCs w:val="28"/>
          <w:lang w:val="kk-KZ"/>
        </w:rPr>
      </w:pPr>
    </w:p>
    <w:p w:rsidR="00DA681F" w:rsidRPr="00DA681F" w:rsidRDefault="00DA681F" w:rsidP="00DA681F">
      <w:pPr>
        <w:ind w:firstLine="709"/>
        <w:jc w:val="both"/>
        <w:rPr>
          <w:sz w:val="28"/>
          <w:szCs w:val="28"/>
          <w:lang w:val="kk-KZ"/>
        </w:rPr>
      </w:pPr>
      <w:r w:rsidRPr="00DA681F">
        <w:rPr>
          <w:sz w:val="28"/>
          <w:szCs w:val="28"/>
          <w:lang w:val="kk-KZ"/>
        </w:rPr>
        <w:t xml:space="preserve">Мұндағы </w:t>
      </w:r>
      <w:r w:rsidRPr="00DA681F">
        <w:rPr>
          <w:position w:val="-10"/>
          <w:sz w:val="28"/>
          <w:szCs w:val="28"/>
          <w:lang w:val="kk-KZ"/>
        </w:rPr>
        <w:object w:dxaOrig="620" w:dyaOrig="360">
          <v:shape id="_x0000_i1089" type="#_x0000_t75" style="width:31.2pt;height:18pt" o:ole="">
            <v:imagedata r:id="rId126" o:title=""/>
          </v:shape>
          <o:OLEObject Type="Embed" ProgID="Equation.3" ShapeID="_x0000_i1089" DrawAspect="Content" ObjectID="_1668896871" r:id="rId127"/>
        </w:object>
      </w:r>
      <w:r w:rsidRPr="00DA681F">
        <w:rPr>
          <w:sz w:val="28"/>
          <w:szCs w:val="28"/>
          <w:lang w:val="kk-KZ"/>
        </w:rPr>
        <w:t xml:space="preserve"> және </w:t>
      </w:r>
      <w:r w:rsidRPr="00DA681F">
        <w:rPr>
          <w:position w:val="-10"/>
          <w:sz w:val="28"/>
          <w:szCs w:val="28"/>
          <w:lang w:val="kk-KZ"/>
        </w:rPr>
        <w:object w:dxaOrig="660" w:dyaOrig="360">
          <v:shape id="_x0000_i1090" type="#_x0000_t75" style="width:33pt;height:18pt" o:ole="">
            <v:imagedata r:id="rId128" o:title=""/>
          </v:shape>
          <o:OLEObject Type="Embed" ProgID="Equation.3" ShapeID="_x0000_i1090" DrawAspect="Content" ObjectID="_1668896872" r:id="rId129"/>
        </w:object>
      </w:r>
      <w:r w:rsidRPr="00DA681F">
        <w:rPr>
          <w:sz w:val="28"/>
          <w:szCs w:val="28"/>
          <w:lang w:val="kk-KZ"/>
        </w:rPr>
        <w:t xml:space="preserve"> қатенің серіктік орбитасының элементтеріне сызық арқылы әсер етуін көрсетеді. Базалық станциядан серікке дейінгі геометриялық ара қашықтықты олардың геоцентрлік радиус-векторы арқылы анықтауға болады.</w:t>
      </w:r>
    </w:p>
    <w:p w:rsidR="00DA681F" w:rsidRPr="00DA681F" w:rsidRDefault="00DA681F" w:rsidP="00DA681F">
      <w:pPr>
        <w:jc w:val="both"/>
        <w:rPr>
          <w:sz w:val="28"/>
          <w:szCs w:val="28"/>
          <w:lang w:val="kk-KZ"/>
        </w:rPr>
      </w:pPr>
    </w:p>
    <w:p w:rsidR="00DA681F" w:rsidRPr="00DA681F" w:rsidRDefault="00DA681F" w:rsidP="00DA681F">
      <w:pPr>
        <w:jc w:val="right"/>
        <w:rPr>
          <w:sz w:val="28"/>
          <w:szCs w:val="28"/>
          <w:lang w:val="kk-KZ"/>
        </w:rPr>
      </w:pPr>
      <w:r w:rsidRPr="00DA681F">
        <w:rPr>
          <w:position w:val="-16"/>
          <w:sz w:val="28"/>
          <w:szCs w:val="28"/>
          <w:lang w:val="kk-KZ"/>
        </w:rPr>
        <w:object w:dxaOrig="1680" w:dyaOrig="440">
          <v:shape id="_x0000_i1091" type="#_x0000_t75" style="width:84pt;height:22.2pt" o:ole="">
            <v:imagedata r:id="rId130" o:title=""/>
          </v:shape>
          <o:OLEObject Type="Embed" ProgID="Equation.3" ShapeID="_x0000_i1091" DrawAspect="Content" ObjectID="_1668896873" r:id="rId131"/>
        </w:object>
      </w:r>
      <w:r w:rsidRPr="00DA681F">
        <w:rPr>
          <w:sz w:val="28"/>
          <w:szCs w:val="28"/>
          <w:lang w:val="kk-KZ"/>
        </w:rPr>
        <w:t>.                                                (137)</w:t>
      </w:r>
    </w:p>
    <w:p w:rsidR="00DA681F" w:rsidRPr="00DA681F" w:rsidRDefault="00DA681F" w:rsidP="00DA681F">
      <w:pPr>
        <w:jc w:val="right"/>
        <w:rPr>
          <w:sz w:val="28"/>
          <w:szCs w:val="28"/>
          <w:lang w:val="kk-KZ"/>
        </w:rPr>
      </w:pPr>
    </w:p>
    <w:p w:rsidR="00DA681F" w:rsidRPr="00DA681F" w:rsidRDefault="00DA681F" w:rsidP="00DA681F">
      <w:pPr>
        <w:ind w:firstLine="709"/>
        <w:jc w:val="both"/>
        <w:rPr>
          <w:sz w:val="28"/>
          <w:szCs w:val="28"/>
          <w:lang w:val="kk-KZ"/>
        </w:rPr>
      </w:pPr>
      <w:r w:rsidRPr="00DA681F">
        <w:rPr>
          <w:sz w:val="28"/>
          <w:szCs w:val="28"/>
          <w:lang w:val="kk-KZ"/>
        </w:rPr>
        <w:lastRenderedPageBreak/>
        <w:t xml:space="preserve">Мұндағы </w:t>
      </w:r>
      <w:r w:rsidRPr="00DA681F">
        <w:rPr>
          <w:position w:val="-4"/>
          <w:sz w:val="28"/>
          <w:szCs w:val="28"/>
          <w:lang w:val="kk-KZ"/>
        </w:rPr>
        <w:object w:dxaOrig="240" w:dyaOrig="300">
          <v:shape id="_x0000_i1092" type="#_x0000_t75" style="width:12pt;height:15pt" o:ole="">
            <v:imagedata r:id="rId132" o:title=""/>
          </v:shape>
          <o:OLEObject Type="Embed" ProgID="Equation.3" ShapeID="_x0000_i1092" DrawAspect="Content" ObjectID="_1668896874" r:id="rId133"/>
        </w:object>
      </w:r>
      <w:r w:rsidRPr="00DA681F">
        <w:rPr>
          <w:sz w:val="28"/>
          <w:szCs w:val="28"/>
          <w:lang w:val="kk-KZ"/>
        </w:rPr>
        <w:t xml:space="preserve"> серіктің радиус векторы, олар навигациялық хабар арқылы анықталады. </w:t>
      </w:r>
      <w:r w:rsidRPr="00DA681F">
        <w:rPr>
          <w:position w:val="-12"/>
          <w:sz w:val="28"/>
          <w:szCs w:val="28"/>
          <w:lang w:val="kk-KZ"/>
        </w:rPr>
        <w:object w:dxaOrig="400" w:dyaOrig="360">
          <v:shape id="_x0000_i1093" type="#_x0000_t75" style="width:19.8pt;height:18pt" o:ole="">
            <v:imagedata r:id="rId134" o:title=""/>
          </v:shape>
          <o:OLEObject Type="Embed" ProgID="Equation.3" ShapeID="_x0000_i1093" DrawAspect="Content" ObjectID="_1668896875" r:id="rId135"/>
        </w:object>
      </w:r>
      <w:r w:rsidRPr="00DA681F">
        <w:rPr>
          <w:sz w:val="28"/>
          <w:szCs w:val="28"/>
          <w:lang w:val="kk-KZ"/>
        </w:rPr>
        <w:t xml:space="preserve"> базалық станциядағы антеннаның радиус векторы болып табылады. </w:t>
      </w:r>
      <w:r w:rsidRPr="00DA681F">
        <w:rPr>
          <w:position w:val="-12"/>
          <w:sz w:val="28"/>
          <w:szCs w:val="28"/>
          <w:lang w:val="kk-KZ"/>
        </w:rPr>
        <w:object w:dxaOrig="540" w:dyaOrig="360">
          <v:shape id="_x0000_i1094" type="#_x0000_t75" style="width:27pt;height:18pt" o:ole="">
            <v:imagedata r:id="rId136" o:title=""/>
          </v:shape>
          <o:OLEObject Type="Embed" ProgID="Equation.3" ShapeID="_x0000_i1094" DrawAspect="Content" ObjectID="_1668896876" r:id="rId137"/>
        </w:object>
      </w:r>
      <w:r w:rsidRPr="00DA681F">
        <w:rPr>
          <w:sz w:val="28"/>
          <w:szCs w:val="28"/>
          <w:lang w:val="kk-KZ"/>
        </w:rPr>
        <w:t xml:space="preserve"> псевдоарақашықтықтық  тірегіш станцияда анықталады:</w:t>
      </w:r>
    </w:p>
    <w:p w:rsidR="00DA681F" w:rsidRPr="00DA681F" w:rsidRDefault="00DA681F" w:rsidP="00DA681F">
      <w:pPr>
        <w:jc w:val="both"/>
        <w:rPr>
          <w:sz w:val="28"/>
          <w:szCs w:val="28"/>
          <w:lang w:val="kk-KZ"/>
        </w:rPr>
      </w:pPr>
    </w:p>
    <w:p w:rsidR="00DA681F" w:rsidRPr="00DA681F" w:rsidRDefault="00DA681F" w:rsidP="00DA681F">
      <w:pPr>
        <w:jc w:val="right"/>
        <w:rPr>
          <w:sz w:val="28"/>
          <w:szCs w:val="28"/>
          <w:lang w:val="kk-KZ"/>
        </w:rPr>
      </w:pPr>
      <w:r w:rsidRPr="00DA681F">
        <w:rPr>
          <w:position w:val="-12"/>
          <w:sz w:val="28"/>
          <w:szCs w:val="28"/>
          <w:lang w:val="kk-KZ"/>
        </w:rPr>
        <w:object w:dxaOrig="5720" w:dyaOrig="380">
          <v:shape id="_x0000_i1095" type="#_x0000_t75" style="width:286.2pt;height:19.2pt" o:ole="">
            <v:imagedata r:id="rId138" o:title=""/>
          </v:shape>
          <o:OLEObject Type="Embed" ProgID="Equation.3" ShapeID="_x0000_i1095" DrawAspect="Content" ObjectID="_1668896877" r:id="rId139"/>
        </w:object>
      </w:r>
      <w:r w:rsidRPr="00DA681F">
        <w:rPr>
          <w:sz w:val="28"/>
          <w:szCs w:val="28"/>
          <w:lang w:val="kk-KZ"/>
        </w:rPr>
        <w:t>,                     (138)</w:t>
      </w:r>
    </w:p>
    <w:p w:rsidR="00DA681F" w:rsidRPr="00DA681F" w:rsidRDefault="00DA681F" w:rsidP="00DA681F">
      <w:pPr>
        <w:jc w:val="right"/>
        <w:rPr>
          <w:sz w:val="28"/>
          <w:szCs w:val="28"/>
          <w:lang w:val="kk-KZ"/>
        </w:rPr>
      </w:pPr>
    </w:p>
    <w:p w:rsidR="00DA681F" w:rsidRPr="00DA681F" w:rsidRDefault="00DA681F" w:rsidP="00DA681F">
      <w:pPr>
        <w:jc w:val="both"/>
        <w:rPr>
          <w:sz w:val="28"/>
          <w:szCs w:val="28"/>
          <w:lang w:val="kk-KZ"/>
        </w:rPr>
      </w:pPr>
      <w:r w:rsidRPr="00DA681F">
        <w:rPr>
          <w:sz w:val="28"/>
          <w:szCs w:val="28"/>
          <w:lang w:val="kk-KZ"/>
        </w:rPr>
        <w:t xml:space="preserve">және дифференциалды түзету сияқты көрсетіледі. Бұнымен псевдоарақашықтықтың </w:t>
      </w:r>
      <w:r w:rsidRPr="00DA681F">
        <w:rPr>
          <w:position w:val="-12"/>
          <w:sz w:val="28"/>
          <w:szCs w:val="28"/>
          <w:lang w:val="kk-KZ"/>
        </w:rPr>
        <w:object w:dxaOrig="400" w:dyaOrig="400">
          <v:shape id="_x0000_i1096" type="#_x0000_t75" style="width:19.8pt;height:19.8pt" o:ole="">
            <v:imagedata r:id="rId140" o:title=""/>
          </v:shape>
          <o:OLEObject Type="Embed" ProgID="Equation.3" ShapeID="_x0000_i1096" DrawAspect="Content" ObjectID="_1668896878" r:id="rId141"/>
        </w:object>
      </w:r>
      <w:r w:rsidRPr="00DA681F">
        <w:rPr>
          <w:sz w:val="28"/>
          <w:szCs w:val="28"/>
          <w:lang w:val="kk-KZ"/>
        </w:rPr>
        <w:t xml:space="preserve"> белгіленген мағынасы анықталады:</w:t>
      </w:r>
    </w:p>
    <w:p w:rsidR="00DA681F" w:rsidRPr="00DA681F" w:rsidRDefault="00DA681F" w:rsidP="00DA681F">
      <w:pPr>
        <w:jc w:val="both"/>
        <w:rPr>
          <w:sz w:val="28"/>
          <w:szCs w:val="28"/>
          <w:lang w:val="kk-KZ"/>
        </w:rPr>
      </w:pPr>
    </w:p>
    <w:p w:rsidR="00DA681F" w:rsidRPr="00DA681F" w:rsidRDefault="00DA681F" w:rsidP="00DA681F">
      <w:pPr>
        <w:jc w:val="right"/>
        <w:rPr>
          <w:sz w:val="28"/>
          <w:szCs w:val="28"/>
          <w:lang w:val="kk-KZ"/>
        </w:rPr>
      </w:pPr>
      <w:r w:rsidRPr="00DA681F">
        <w:rPr>
          <w:position w:val="-32"/>
          <w:sz w:val="28"/>
          <w:szCs w:val="28"/>
          <w:lang w:val="kk-KZ"/>
        </w:rPr>
        <w:object w:dxaOrig="8400" w:dyaOrig="760">
          <v:shape id="_x0000_i1097" type="#_x0000_t75" style="width:420pt;height:37.8pt" o:ole="">
            <v:imagedata r:id="rId142" o:title=""/>
          </v:shape>
          <o:OLEObject Type="Embed" ProgID="Equation.3" ShapeID="_x0000_i1097" DrawAspect="Content" ObjectID="_1668896879" r:id="rId143"/>
        </w:object>
      </w:r>
      <w:r w:rsidRPr="00DA681F">
        <w:rPr>
          <w:sz w:val="28"/>
          <w:szCs w:val="28"/>
          <w:lang w:val="kk-KZ"/>
        </w:rPr>
        <w:t xml:space="preserve">      (139)</w:t>
      </w:r>
    </w:p>
    <w:p w:rsidR="00DA681F" w:rsidRPr="00DA681F" w:rsidRDefault="00DA681F" w:rsidP="00DA681F">
      <w:pPr>
        <w:jc w:val="right"/>
        <w:rPr>
          <w:sz w:val="28"/>
          <w:szCs w:val="28"/>
          <w:lang w:val="kk-KZ"/>
        </w:rPr>
      </w:pPr>
    </w:p>
    <w:p w:rsidR="00DA681F" w:rsidRPr="00DA681F" w:rsidRDefault="00DA681F" w:rsidP="00DA681F">
      <w:pPr>
        <w:ind w:firstLine="709"/>
        <w:jc w:val="both"/>
        <w:rPr>
          <w:sz w:val="28"/>
          <w:szCs w:val="28"/>
          <w:lang w:val="kk-KZ"/>
        </w:rPr>
      </w:pPr>
      <w:r w:rsidRPr="00DA681F">
        <w:rPr>
          <w:sz w:val="28"/>
          <w:szCs w:val="28"/>
          <w:lang w:val="kk-KZ"/>
        </w:rPr>
        <w:t xml:space="preserve">Қателік: серіктегі сағатқа енгізілген қателік </w:t>
      </w:r>
      <w:r w:rsidRPr="00DA681F">
        <w:rPr>
          <w:position w:val="-10"/>
          <w:sz w:val="28"/>
          <w:szCs w:val="28"/>
          <w:lang w:val="kk-KZ"/>
        </w:rPr>
        <w:object w:dxaOrig="480" w:dyaOrig="360">
          <v:shape id="_x0000_i1098" type="#_x0000_t75" style="width:24pt;height:18pt" o:ole="">
            <v:imagedata r:id="rId144" o:title=""/>
          </v:shape>
          <o:OLEObject Type="Embed" ProgID="Equation.3" ShapeID="_x0000_i1098" DrawAspect="Content" ObjectID="_1668896880" r:id="rId145"/>
        </w:object>
      </w:r>
      <w:r w:rsidRPr="00DA681F">
        <w:rPr>
          <w:sz w:val="28"/>
          <w:szCs w:val="28"/>
          <w:lang w:val="kk-KZ"/>
        </w:rPr>
        <w:t xml:space="preserve">, екі қабылдағышта да шамамен бірдей болады. Айырмашылығы тек уақыт аралығындағы енгізілген сағат жүрісінің флуктуациясынан болады, ол белгі кезіндегі әртүрлі шығуын көрсетеді. Егер қабылдағыштар арасындағы қашықтық "тым үлкен емес" және өзгерістер "тым ескі емес", онда мынадай шешімге келуге болады, Эфемерид қателіктері екі қабылдағышқа да бірдей әсер етеді, бұл деген </w:t>
      </w:r>
      <w:r w:rsidRPr="00DA681F">
        <w:rPr>
          <w:position w:val="-10"/>
          <w:sz w:val="28"/>
          <w:szCs w:val="28"/>
          <w:lang w:val="kk-KZ"/>
        </w:rPr>
        <w:object w:dxaOrig="1500" w:dyaOrig="360">
          <v:shape id="_x0000_i1099" type="#_x0000_t75" style="width:75pt;height:18pt" o:ole="">
            <v:imagedata r:id="rId146" o:title=""/>
          </v:shape>
          <o:OLEObject Type="Embed" ProgID="Equation.3" ShapeID="_x0000_i1099" DrawAspect="Content" ObjectID="_1668896881" r:id="rId147"/>
        </w:object>
      </w:r>
      <w:r w:rsidRPr="00DA681F">
        <w:rPr>
          <w:sz w:val="28"/>
          <w:szCs w:val="28"/>
          <w:lang w:val="kk-KZ"/>
        </w:rPr>
        <w:t xml:space="preserve"> одан басқа </w:t>
      </w:r>
      <w:r w:rsidRPr="00DA681F">
        <w:rPr>
          <w:position w:val="-12"/>
          <w:sz w:val="28"/>
          <w:szCs w:val="28"/>
          <w:lang w:val="kk-KZ"/>
        </w:rPr>
        <w:object w:dxaOrig="960" w:dyaOrig="360">
          <v:shape id="_x0000_i1100" type="#_x0000_t75" style="width:48pt;height:18pt" o:ole="">
            <v:imagedata r:id="rId148" o:title=""/>
          </v:shape>
          <o:OLEObject Type="Embed" ProgID="Equation.3" ShapeID="_x0000_i1100" DrawAspect="Content" ObjectID="_1668896882" r:id="rId149"/>
        </w:object>
      </w:r>
      <w:r w:rsidRPr="00DA681F">
        <w:rPr>
          <w:sz w:val="28"/>
          <w:szCs w:val="28"/>
          <w:lang w:val="kk-KZ"/>
        </w:rPr>
        <w:t xml:space="preserve"> немесе </w:t>
      </w:r>
      <w:r w:rsidRPr="00DA681F">
        <w:rPr>
          <w:position w:val="-12"/>
          <w:sz w:val="28"/>
          <w:szCs w:val="28"/>
          <w:lang w:val="kk-KZ"/>
        </w:rPr>
        <w:object w:dxaOrig="980" w:dyaOrig="360">
          <v:shape id="_x0000_i1101" type="#_x0000_t75" style="width:49.2pt;height:18pt" o:ole="">
            <v:imagedata r:id="rId150" o:title=""/>
          </v:shape>
          <o:OLEObject Type="Embed" ProgID="Equation.3" ShapeID="_x0000_i1101" DrawAspect="Content" ObjectID="_1668896883" r:id="rId151"/>
        </w:object>
      </w:r>
      <w:r w:rsidRPr="00DA681F">
        <w:rPr>
          <w:sz w:val="28"/>
          <w:szCs w:val="28"/>
          <w:lang w:val="kk-KZ"/>
        </w:rPr>
        <w:t xml:space="preserve">. Басты қашықтық немесе екі қабылдағыштың биіктіктің әртүрлілігі (мысалы: аэротүсірілім кезінде ), ол әр қабылдағыштың жекелей тропосфералық моделін түзеуін қажет етпейді. Дегенмен, ол қабылдағыштың көпбағыттылығы мен шуы үшін барлық қателіктерін сақтап қалмайды, ол </w:t>
      </w:r>
      <w:r w:rsidRPr="00DA681F">
        <w:rPr>
          <w:position w:val="-14"/>
          <w:sz w:val="28"/>
          <w:szCs w:val="28"/>
          <w:lang w:val="kk-KZ"/>
        </w:rPr>
        <w:object w:dxaOrig="600" w:dyaOrig="380">
          <v:shape id="_x0000_i1102" type="#_x0000_t75" style="width:30pt;height:19.2pt" o:ole="">
            <v:imagedata r:id="rId152" o:title=""/>
          </v:shape>
          <o:OLEObject Type="Embed" ProgID="Equation.3" ShapeID="_x0000_i1102" DrawAspect="Content" ObjectID="_1668896884" r:id="rId153"/>
        </w:object>
      </w:r>
      <w:r w:rsidRPr="00DA681F">
        <w:rPr>
          <w:sz w:val="28"/>
          <w:szCs w:val="28"/>
          <w:lang w:val="kk-KZ"/>
        </w:rPr>
        <w:t xml:space="preserve"> базалық станцияның және мобильдік қабылдағыштар құрамына енгізілген.</w:t>
      </w:r>
    </w:p>
    <w:p w:rsidR="00DA681F" w:rsidRPr="00DA681F" w:rsidRDefault="00DA681F" w:rsidP="00DA681F">
      <w:pPr>
        <w:ind w:firstLine="709"/>
        <w:jc w:val="both"/>
        <w:rPr>
          <w:sz w:val="28"/>
          <w:szCs w:val="28"/>
          <w:lang w:val="kk-KZ"/>
        </w:rPr>
      </w:pPr>
      <w:r w:rsidRPr="00DA681F">
        <w:rPr>
          <w:sz w:val="28"/>
          <w:szCs w:val="28"/>
          <w:lang w:val="kk-KZ"/>
        </w:rPr>
        <w:t xml:space="preserve">(8.49) формуласында қателіктердің сағаттық қабылдағышқа әсер ету кезінде өзгерістер енгізілді </w:t>
      </w:r>
      <w:r w:rsidRPr="00DA681F">
        <w:rPr>
          <w:position w:val="-10"/>
          <w:sz w:val="28"/>
          <w:szCs w:val="28"/>
          <w:lang w:val="kk-KZ"/>
        </w:rPr>
        <w:object w:dxaOrig="620" w:dyaOrig="360">
          <v:shape id="_x0000_i1103" type="#_x0000_t75" style="width:31.2pt;height:18pt" o:ole="">
            <v:imagedata r:id="rId154" o:title=""/>
          </v:shape>
          <o:OLEObject Type="Embed" ProgID="Equation.3" ShapeID="_x0000_i1103" DrawAspect="Content" ObjectID="_1668896885" r:id="rId155"/>
        </w:object>
      </w:r>
      <w:r w:rsidRPr="00DA681F">
        <w:rPr>
          <w:sz w:val="28"/>
          <w:szCs w:val="28"/>
          <w:lang w:val="kk-KZ"/>
        </w:rPr>
        <w:t xml:space="preserve"> және пайдаланушыға жеткізіледі, бұл қабылдағыштарды түзету жұмыстар кезінде кейбір ауытқулар да болады. Тәжірибеде тірек станциясы дифференциалдық өзгерістерден көлемдері шектеулі мөлшерде қолдану керек және өздерінің сағаттарының ауытқуларымен салыстыру керек, мысалы, жоғарғы тұрақты генератор жиілігін қолдану.</w:t>
      </w:r>
    </w:p>
    <w:p w:rsidR="00DA681F" w:rsidRPr="00DA681F" w:rsidRDefault="00DA681F" w:rsidP="00DA681F">
      <w:pPr>
        <w:ind w:firstLine="709"/>
        <w:jc w:val="both"/>
        <w:rPr>
          <w:sz w:val="28"/>
          <w:szCs w:val="28"/>
          <w:lang w:val="kk-KZ"/>
        </w:rPr>
      </w:pPr>
      <w:r w:rsidRPr="00DA681F">
        <w:rPr>
          <w:sz w:val="28"/>
          <w:szCs w:val="28"/>
          <w:lang w:val="kk-KZ"/>
        </w:rPr>
        <w:t xml:space="preserve">Қолданушы мен базалық қабылдағыштарға координаталардың қандай тәсілдермен анықталатынын біліп алу қажет. Егер тірек қабылдағыштарының әр қателіктерін табу алдында навигациялық хабарландырудың ионосфералық модельді қолданса, онда қолданушы да сол әдістемені қолдануы керек. Сол сияқты егер тропосфералық тежеуіштің тірек қабылдағышын қолданады, онда қолданушы сол әдісті қолдануы керек.  Екі қабылдағыштар да эфемерид параметрлерін қолдануы керек. Эфемеридтер жаңартылған кезде тірек станциясы  белгілі бір уақыт мөлшерінде өзгерістер жібереді және ескілері де қолданылады және жаңа эфемеридтер, әр жинағы өзге Issue of Data (IOD)  параметрлері көрсетіледі. </w:t>
      </w:r>
    </w:p>
    <w:p w:rsidR="00DA681F" w:rsidRPr="00DA681F" w:rsidRDefault="00DA681F" w:rsidP="00DA681F">
      <w:pPr>
        <w:ind w:firstLine="709"/>
        <w:jc w:val="both"/>
        <w:rPr>
          <w:sz w:val="28"/>
          <w:szCs w:val="28"/>
          <w:lang w:val="kk-KZ"/>
        </w:rPr>
      </w:pPr>
      <w:r w:rsidRPr="00DA681F">
        <w:rPr>
          <w:sz w:val="28"/>
          <w:szCs w:val="28"/>
          <w:lang w:val="kk-KZ"/>
        </w:rPr>
        <w:lastRenderedPageBreak/>
        <w:t xml:space="preserve">Дифференциалды түзетуді тәжірибе жүзінде алу үшін, екі әдіс қолданылады. Навигациялық параметрлермен коррекциялау және координаталық коррекция. [Black well6 1985, Morgan-Owen, Johnson, 1995, Шебилаевич, Григорьев, 1989 Синиянин, 1996, Болдин және т.б. 1999] </w:t>
      </w:r>
    </w:p>
    <w:p w:rsidR="00DA681F" w:rsidRPr="00DA681F" w:rsidRDefault="00DA681F" w:rsidP="00DA681F">
      <w:pPr>
        <w:ind w:firstLine="709"/>
        <w:jc w:val="both"/>
        <w:rPr>
          <w:sz w:val="28"/>
          <w:szCs w:val="28"/>
          <w:lang w:val="kk-KZ"/>
        </w:rPr>
      </w:pPr>
      <w:r w:rsidRPr="00DA681F">
        <w:rPr>
          <w:sz w:val="28"/>
          <w:szCs w:val="28"/>
          <w:lang w:val="kk-KZ"/>
        </w:rPr>
        <w:t xml:space="preserve">Навигациялық параметрмен түзету кезінде тірек станцияда барлық бақыланатын серіктерге түзету болып табылады. Әдіс барлық серіктерге дейін өлшеуді талап етеді </w:t>
      </w:r>
      <w:r w:rsidRPr="00DA681F">
        <w:rPr>
          <w:position w:val="-10"/>
          <w:sz w:val="28"/>
          <w:szCs w:val="28"/>
          <w:lang w:val="kk-KZ"/>
        </w:rPr>
        <w:object w:dxaOrig="480" w:dyaOrig="360">
          <v:shape id="_x0000_i1104" type="#_x0000_t75" style="width:24pt;height:18pt" o:ole="">
            <v:imagedata r:id="rId156" o:title=""/>
          </v:shape>
          <o:OLEObject Type="Embed" ProgID="Equation.3" ShapeID="_x0000_i1104" DrawAspect="Content" ObjectID="_1668896886" r:id="rId157"/>
        </w:object>
      </w:r>
      <w:r w:rsidRPr="00DA681F">
        <w:rPr>
          <w:sz w:val="28"/>
          <w:szCs w:val="28"/>
          <w:lang w:val="kk-KZ"/>
        </w:rPr>
        <w:t xml:space="preserve">, </w:t>
      </w:r>
      <w:r w:rsidRPr="00DA681F">
        <w:rPr>
          <w:position w:val="-4"/>
          <w:sz w:val="28"/>
          <w:szCs w:val="28"/>
          <w:lang w:val="kk-KZ"/>
        </w:rPr>
        <w:object w:dxaOrig="440" w:dyaOrig="300">
          <v:shape id="_x0000_i1105" type="#_x0000_t75" style="width:22.2pt;height:15pt" o:ole="">
            <v:imagedata r:id="rId158" o:title=""/>
          </v:shape>
          <o:OLEObject Type="Embed" ProgID="Equation.3" ShapeID="_x0000_i1105" DrawAspect="Content" ObjectID="_1668896887" r:id="rId159"/>
        </w:object>
      </w:r>
      <w:r w:rsidRPr="00DA681F">
        <w:rPr>
          <w:sz w:val="28"/>
          <w:szCs w:val="28"/>
          <w:lang w:val="kk-KZ"/>
        </w:rPr>
        <w:t xml:space="preserve"> және </w:t>
      </w:r>
      <w:r w:rsidRPr="00DA681F">
        <w:rPr>
          <w:position w:val="-6"/>
          <w:sz w:val="28"/>
          <w:szCs w:val="28"/>
          <w:lang w:val="kk-KZ"/>
        </w:rPr>
        <w:object w:dxaOrig="480" w:dyaOrig="320">
          <v:shape id="_x0000_i1106" type="#_x0000_t75" style="width:24pt;height:16.2pt" o:ole="">
            <v:imagedata r:id="rId160" o:title=""/>
          </v:shape>
          <o:OLEObject Type="Embed" ProgID="Equation.3" ShapeID="_x0000_i1106" DrawAspect="Content" ObjectID="_1668896888" r:id="rId161"/>
        </w:object>
      </w:r>
      <w:r w:rsidRPr="00DA681F">
        <w:rPr>
          <w:sz w:val="28"/>
          <w:szCs w:val="28"/>
          <w:lang w:val="kk-KZ"/>
        </w:rPr>
        <w:t xml:space="preserve"> арасындағы қашықтықты алып және геометриялық алыстық </w:t>
      </w:r>
      <w:r w:rsidRPr="00DA681F">
        <w:rPr>
          <w:position w:val="-10"/>
          <w:sz w:val="28"/>
          <w:szCs w:val="28"/>
          <w:lang w:val="kk-KZ"/>
        </w:rPr>
        <w:object w:dxaOrig="480" w:dyaOrig="360">
          <v:shape id="_x0000_i1107" type="#_x0000_t75" style="width:24pt;height:18pt" o:ole="">
            <v:imagedata r:id="rId162" o:title=""/>
          </v:shape>
          <o:OLEObject Type="Embed" ProgID="Equation.3" ShapeID="_x0000_i1107" DrawAspect="Content" ObjectID="_1668896889" r:id="rId163"/>
        </w:object>
      </w:r>
      <w:r w:rsidRPr="00DA681F">
        <w:rPr>
          <w:sz w:val="28"/>
          <w:szCs w:val="28"/>
          <w:lang w:val="kk-KZ"/>
        </w:rPr>
        <w:t xml:space="preserve">. </w:t>
      </w:r>
    </w:p>
    <w:p w:rsidR="00DA681F" w:rsidRPr="00DA681F" w:rsidRDefault="00DA681F" w:rsidP="00DA681F">
      <w:pPr>
        <w:ind w:firstLine="709"/>
        <w:jc w:val="both"/>
        <w:rPr>
          <w:sz w:val="28"/>
          <w:szCs w:val="28"/>
          <w:lang w:val="kk-KZ"/>
        </w:rPr>
      </w:pPr>
      <w:r w:rsidRPr="00DA681F">
        <w:rPr>
          <w:sz w:val="28"/>
          <w:szCs w:val="28"/>
          <w:lang w:val="kk-KZ"/>
        </w:rPr>
        <w:t xml:space="preserve">Дифференциалды түзету </w:t>
      </w:r>
      <w:r w:rsidRPr="00DA681F">
        <w:rPr>
          <w:position w:val="-4"/>
          <w:sz w:val="28"/>
          <w:szCs w:val="28"/>
          <w:lang w:val="kk-KZ"/>
        </w:rPr>
        <w:object w:dxaOrig="440" w:dyaOrig="300">
          <v:shape id="_x0000_i1108" type="#_x0000_t75" style="width:22.2pt;height:15pt" o:ole="">
            <v:imagedata r:id="rId158" o:title=""/>
          </v:shape>
          <o:OLEObject Type="Embed" ProgID="Equation.3" ShapeID="_x0000_i1108" DrawAspect="Content" ObjectID="_1668896890" r:id="rId164"/>
        </w:object>
      </w:r>
      <w:r w:rsidRPr="00DA681F">
        <w:rPr>
          <w:sz w:val="28"/>
          <w:szCs w:val="28"/>
          <w:lang w:val="kk-KZ"/>
        </w:rPr>
        <w:t xml:space="preserve"> қабылдағыш БС сағатының қателігі арқылы анықталады:</w:t>
      </w:r>
    </w:p>
    <w:p w:rsidR="00DA681F" w:rsidRPr="00DA681F" w:rsidRDefault="00DA681F" w:rsidP="00DA681F">
      <w:pPr>
        <w:jc w:val="both"/>
        <w:rPr>
          <w:sz w:val="28"/>
          <w:szCs w:val="28"/>
          <w:lang w:val="kk-KZ"/>
        </w:rPr>
      </w:pPr>
    </w:p>
    <w:p w:rsidR="00DA681F" w:rsidRPr="00DA681F" w:rsidRDefault="00DA681F" w:rsidP="00DA681F">
      <w:pPr>
        <w:jc w:val="right"/>
        <w:rPr>
          <w:sz w:val="28"/>
          <w:szCs w:val="28"/>
          <w:lang w:val="kk-KZ"/>
        </w:rPr>
      </w:pPr>
      <w:r w:rsidRPr="00DA681F">
        <w:rPr>
          <w:position w:val="-12"/>
          <w:sz w:val="28"/>
          <w:szCs w:val="28"/>
          <w:lang w:val="kk-KZ"/>
        </w:rPr>
        <w:object w:dxaOrig="2340" w:dyaOrig="380">
          <v:shape id="_x0000_i1109" type="#_x0000_t75" style="width:117pt;height:19.2pt" o:ole="">
            <v:imagedata r:id="rId165" o:title=""/>
          </v:shape>
          <o:OLEObject Type="Embed" ProgID="Equation.3" ShapeID="_x0000_i1109" DrawAspect="Content" ObjectID="_1668896891" r:id="rId166"/>
        </w:object>
      </w:r>
      <w:r w:rsidRPr="00DA681F">
        <w:rPr>
          <w:sz w:val="28"/>
          <w:szCs w:val="28"/>
          <w:lang w:val="kk-KZ"/>
        </w:rPr>
        <w:t>.                                            (140)</w:t>
      </w:r>
    </w:p>
    <w:p w:rsidR="00DA681F" w:rsidRPr="00DA681F" w:rsidRDefault="00DA681F" w:rsidP="00DA681F">
      <w:pPr>
        <w:jc w:val="right"/>
        <w:rPr>
          <w:sz w:val="28"/>
          <w:szCs w:val="28"/>
          <w:lang w:val="kk-KZ"/>
        </w:rPr>
      </w:pPr>
    </w:p>
    <w:p w:rsidR="00DA681F" w:rsidRPr="00DA681F" w:rsidRDefault="00DA681F" w:rsidP="00DA681F">
      <w:pPr>
        <w:ind w:firstLine="709"/>
        <w:jc w:val="both"/>
        <w:rPr>
          <w:sz w:val="28"/>
          <w:szCs w:val="28"/>
          <w:lang w:val="kk-KZ"/>
        </w:rPr>
      </w:pPr>
      <w:r w:rsidRPr="00DA681F">
        <w:rPr>
          <w:sz w:val="28"/>
          <w:szCs w:val="28"/>
          <w:lang w:val="kk-KZ"/>
        </w:rPr>
        <w:t xml:space="preserve">Қабылдағыш түзетулер </w:t>
      </w:r>
      <w:r w:rsidRPr="00DA681F">
        <w:rPr>
          <w:position w:val="-4"/>
          <w:sz w:val="28"/>
          <w:szCs w:val="28"/>
          <w:lang w:val="kk-KZ"/>
        </w:rPr>
        <w:object w:dxaOrig="440" w:dyaOrig="300">
          <v:shape id="_x0000_i1110" type="#_x0000_t75" style="width:22.2pt;height:15pt" o:ole="">
            <v:imagedata r:id="rId158" o:title=""/>
          </v:shape>
          <o:OLEObject Type="Embed" ProgID="Equation.3" ShapeID="_x0000_i1110" DrawAspect="Content" ObjectID="_1668896892" r:id="rId167"/>
        </w:object>
      </w:r>
      <w:r w:rsidRPr="00DA681F">
        <w:rPr>
          <w:sz w:val="28"/>
          <w:szCs w:val="28"/>
          <w:lang w:val="kk-KZ"/>
        </w:rPr>
        <w:t xml:space="preserve"> мобильді станция өлшемімен енгізіледі </w:t>
      </w:r>
      <w:r w:rsidRPr="00DA681F">
        <w:rPr>
          <w:position w:val="-10"/>
          <w:sz w:val="28"/>
          <w:szCs w:val="28"/>
          <w:lang w:val="kk-KZ"/>
        </w:rPr>
        <w:object w:dxaOrig="520" w:dyaOrig="360">
          <v:shape id="_x0000_i1111" type="#_x0000_t75" style="width:25.8pt;height:18pt" o:ole="">
            <v:imagedata r:id="rId168" o:title=""/>
          </v:shape>
          <o:OLEObject Type="Embed" ProgID="Equation.3" ShapeID="_x0000_i1111" DrawAspect="Content" ObjectID="_1668896893" r:id="rId169"/>
        </w:object>
      </w:r>
      <w:r w:rsidRPr="00DA681F">
        <w:rPr>
          <w:sz w:val="28"/>
          <w:szCs w:val="28"/>
          <w:lang w:val="kk-KZ"/>
        </w:rPr>
        <w:t xml:space="preserve">. Қолданушы корректикалау арқылы, барлық түзетулерден керектісін қабылдайды </w:t>
      </w:r>
      <w:r w:rsidRPr="00DA681F">
        <w:rPr>
          <w:position w:val="-12"/>
          <w:sz w:val="28"/>
          <w:szCs w:val="28"/>
          <w:lang w:val="kk-KZ"/>
        </w:rPr>
        <w:object w:dxaOrig="400" w:dyaOrig="400">
          <v:shape id="_x0000_i1112" type="#_x0000_t75" style="width:19.8pt;height:19.8pt" o:ole="">
            <v:imagedata r:id="rId170" o:title=""/>
          </v:shape>
          <o:OLEObject Type="Embed" ProgID="Equation.3" ShapeID="_x0000_i1112" DrawAspect="Content" ObjectID="_1668896894" r:id="rId171"/>
        </w:object>
      </w:r>
      <w:r w:rsidRPr="00DA681F">
        <w:rPr>
          <w:sz w:val="28"/>
          <w:szCs w:val="28"/>
          <w:lang w:val="kk-KZ"/>
        </w:rPr>
        <w:t>.</w:t>
      </w:r>
    </w:p>
    <w:p w:rsidR="00DA681F" w:rsidRPr="00DA681F" w:rsidRDefault="00DA681F" w:rsidP="00DA681F">
      <w:pPr>
        <w:jc w:val="both"/>
        <w:rPr>
          <w:sz w:val="28"/>
          <w:szCs w:val="28"/>
          <w:lang w:val="kk-KZ"/>
        </w:rPr>
      </w:pPr>
    </w:p>
    <w:p w:rsidR="00DA681F" w:rsidRPr="00DA681F" w:rsidRDefault="00DA681F" w:rsidP="00DA681F">
      <w:pPr>
        <w:jc w:val="right"/>
        <w:rPr>
          <w:sz w:val="28"/>
          <w:szCs w:val="28"/>
          <w:lang w:val="kk-KZ"/>
        </w:rPr>
      </w:pPr>
      <w:r w:rsidRPr="00DA681F">
        <w:rPr>
          <w:position w:val="-12"/>
          <w:sz w:val="28"/>
          <w:szCs w:val="28"/>
          <w:lang w:val="kk-KZ"/>
        </w:rPr>
        <w:object w:dxaOrig="1640" w:dyaOrig="400">
          <v:shape id="_x0000_i1113" type="#_x0000_t75" style="width:82.2pt;height:19.8pt" o:ole="">
            <v:imagedata r:id="rId172" o:title=""/>
          </v:shape>
          <o:OLEObject Type="Embed" ProgID="Equation.3" ShapeID="_x0000_i1113" DrawAspect="Content" ObjectID="_1668896895" r:id="rId173"/>
        </w:object>
      </w:r>
      <w:r w:rsidRPr="00DA681F">
        <w:rPr>
          <w:sz w:val="28"/>
          <w:szCs w:val="28"/>
          <w:lang w:val="kk-KZ"/>
        </w:rPr>
        <w:t>.                                              (141)</w:t>
      </w:r>
    </w:p>
    <w:p w:rsidR="00DA681F" w:rsidRPr="00DA681F" w:rsidRDefault="00DA681F" w:rsidP="00DA681F">
      <w:pPr>
        <w:jc w:val="right"/>
        <w:rPr>
          <w:sz w:val="28"/>
          <w:szCs w:val="28"/>
          <w:lang w:val="kk-KZ"/>
        </w:rPr>
      </w:pPr>
    </w:p>
    <w:p w:rsidR="00DA681F" w:rsidRPr="00DA681F" w:rsidRDefault="00DA681F" w:rsidP="00DA681F">
      <w:pPr>
        <w:ind w:firstLine="709"/>
        <w:jc w:val="both"/>
        <w:rPr>
          <w:sz w:val="28"/>
          <w:szCs w:val="28"/>
          <w:lang w:val="kk-KZ"/>
        </w:rPr>
      </w:pPr>
      <w:r w:rsidRPr="00DA681F">
        <w:rPr>
          <w:sz w:val="28"/>
          <w:szCs w:val="28"/>
          <w:lang w:val="kk-KZ"/>
        </w:rPr>
        <w:t>Навигаторлық параметрмен коррекциялаған кезде БС қатысушының қай серікті қолданғанын білу керек, себебі түзету барлық көрінетін серіктерге жүргізіледі. Осылайша әрбір қатысушы өзіне тиесілі түзетулер қатарын таңдап алады. Бұл әдісте келесі мәліметтер беріледі:</w:t>
      </w:r>
    </w:p>
    <w:p w:rsidR="00DA681F" w:rsidRPr="00DA681F" w:rsidRDefault="00DA681F" w:rsidP="00DA681F">
      <w:pPr>
        <w:numPr>
          <w:ilvl w:val="0"/>
          <w:numId w:val="11"/>
        </w:numPr>
        <w:ind w:left="0" w:firstLine="709"/>
        <w:jc w:val="both"/>
        <w:rPr>
          <w:sz w:val="28"/>
          <w:szCs w:val="28"/>
          <w:lang w:val="kk-KZ"/>
        </w:rPr>
      </w:pPr>
      <w:r w:rsidRPr="00DA681F">
        <w:rPr>
          <w:sz w:val="28"/>
          <w:szCs w:val="28"/>
          <w:lang w:val="kk-KZ"/>
        </w:rPr>
        <w:t xml:space="preserve">псевдоарақашықтықтық түзету </w:t>
      </w:r>
      <w:r w:rsidRPr="00DA681F">
        <w:rPr>
          <w:position w:val="-4"/>
          <w:sz w:val="28"/>
          <w:szCs w:val="28"/>
          <w:lang w:val="kk-KZ"/>
        </w:rPr>
        <w:object w:dxaOrig="440" w:dyaOrig="300">
          <v:shape id="_x0000_i1114" type="#_x0000_t75" style="width:22.2pt;height:15pt" o:ole="">
            <v:imagedata r:id="rId158" o:title=""/>
          </v:shape>
          <o:OLEObject Type="Embed" ProgID="Equation.3" ShapeID="_x0000_i1114" DrawAspect="Content" ObjectID="_1668896896" r:id="rId174"/>
        </w:object>
      </w:r>
      <w:r w:rsidRPr="00DA681F">
        <w:rPr>
          <w:sz w:val="28"/>
          <w:szCs w:val="28"/>
          <w:lang w:val="kk-KZ"/>
        </w:rPr>
        <w:t xml:space="preserve"> әрбір НС үшін;</w:t>
      </w:r>
    </w:p>
    <w:p w:rsidR="00DA681F" w:rsidRPr="00DA681F" w:rsidRDefault="00DA681F" w:rsidP="00DA681F">
      <w:pPr>
        <w:numPr>
          <w:ilvl w:val="0"/>
          <w:numId w:val="11"/>
        </w:numPr>
        <w:ind w:left="0" w:firstLine="709"/>
        <w:jc w:val="both"/>
        <w:rPr>
          <w:sz w:val="28"/>
          <w:szCs w:val="28"/>
          <w:lang w:val="kk-KZ"/>
        </w:rPr>
      </w:pPr>
      <w:r w:rsidRPr="00DA681F">
        <w:rPr>
          <w:sz w:val="28"/>
          <w:szCs w:val="28"/>
          <w:lang w:val="kk-KZ"/>
        </w:rPr>
        <w:t xml:space="preserve">түзетуді өзгерту жылдамдығы </w:t>
      </w:r>
      <w:r w:rsidRPr="00DA681F">
        <w:rPr>
          <w:position w:val="-4"/>
          <w:sz w:val="28"/>
          <w:szCs w:val="28"/>
          <w:lang w:val="kk-KZ"/>
        </w:rPr>
        <w:object w:dxaOrig="300" w:dyaOrig="300">
          <v:shape id="_x0000_i1115" type="#_x0000_t75" style="width:15pt;height:15pt" o:ole="">
            <v:imagedata r:id="rId175" o:title=""/>
          </v:shape>
          <o:OLEObject Type="Embed" ProgID="Equation.3" ShapeID="_x0000_i1115" DrawAspect="Content" ObjectID="_1668896897" r:id="rId176"/>
        </w:object>
      </w:r>
      <w:r w:rsidRPr="00DA681F">
        <w:rPr>
          <w:sz w:val="28"/>
          <w:szCs w:val="28"/>
          <w:lang w:val="kk-KZ"/>
        </w:rPr>
        <w:t xml:space="preserve"> әрбір НС үшін;</w:t>
      </w:r>
    </w:p>
    <w:p w:rsidR="00DA681F" w:rsidRPr="00DA681F" w:rsidRDefault="00DA681F" w:rsidP="00DA681F">
      <w:pPr>
        <w:numPr>
          <w:ilvl w:val="0"/>
          <w:numId w:val="11"/>
        </w:numPr>
        <w:ind w:left="0" w:firstLine="709"/>
        <w:jc w:val="both"/>
        <w:rPr>
          <w:sz w:val="28"/>
          <w:szCs w:val="28"/>
          <w:lang w:val="kk-KZ"/>
        </w:rPr>
      </w:pPr>
      <w:r w:rsidRPr="00DA681F">
        <w:rPr>
          <w:sz w:val="28"/>
          <w:szCs w:val="28"/>
          <w:lang w:val="kk-KZ"/>
        </w:rPr>
        <w:t>тірегіш станциясы қолданатын эфемерид жасы (AODE ICD-GPS 200 c, 2003).</w:t>
      </w:r>
    </w:p>
    <w:p w:rsidR="00DA681F" w:rsidRPr="00DA681F" w:rsidRDefault="00DA681F" w:rsidP="00DA681F">
      <w:pPr>
        <w:ind w:firstLine="709"/>
        <w:jc w:val="both"/>
        <w:rPr>
          <w:sz w:val="28"/>
          <w:szCs w:val="28"/>
          <w:lang w:val="kk-KZ"/>
        </w:rPr>
      </w:pPr>
      <w:r w:rsidRPr="00DA681F">
        <w:rPr>
          <w:sz w:val="28"/>
          <w:szCs w:val="28"/>
          <w:lang w:val="kk-KZ"/>
        </w:rPr>
        <w:t>AODE параметрі қосылады, бір ғана эфемерид қолданғанын білу үшін және серіктік сағатының түзетулері тірек және жойылған серіктерде қолданылады.</w:t>
      </w:r>
    </w:p>
    <w:p w:rsidR="00DA681F" w:rsidRPr="00DA681F" w:rsidRDefault="00DA681F" w:rsidP="00DA681F">
      <w:pPr>
        <w:ind w:firstLine="709"/>
        <w:jc w:val="both"/>
        <w:rPr>
          <w:sz w:val="28"/>
          <w:szCs w:val="28"/>
          <w:lang w:val="kk-KZ"/>
        </w:rPr>
      </w:pPr>
      <w:r w:rsidRPr="00DA681F">
        <w:rPr>
          <w:sz w:val="28"/>
          <w:szCs w:val="28"/>
          <w:lang w:val="kk-KZ"/>
        </w:rPr>
        <w:t>Координаталарды түзету БС мен МС екеуі бір ғана серіктер жиынтығын  бақылаған кезде жүргізіледі. Бұл әдіс көбінде базалық станцияға жақын  қашықтықта және аз уақыт аралығында қолданылуы мүмкін немесе біртекті қабылдағыш аппаратурасын қолданған кезде болады.</w:t>
      </w:r>
    </w:p>
    <w:p w:rsidR="00DA681F" w:rsidRPr="00DA681F" w:rsidRDefault="00DA681F" w:rsidP="00DA681F">
      <w:pPr>
        <w:ind w:firstLine="709"/>
        <w:jc w:val="both"/>
        <w:rPr>
          <w:sz w:val="28"/>
          <w:szCs w:val="28"/>
          <w:lang w:val="kk-KZ"/>
        </w:rPr>
      </w:pPr>
      <w:r w:rsidRPr="00DA681F">
        <w:rPr>
          <w:sz w:val="28"/>
          <w:szCs w:val="28"/>
          <w:lang w:val="kk-KZ"/>
        </w:rPr>
        <w:t>Дифференциалды түзету әдісімен қолданатын алгоритм:</w:t>
      </w:r>
    </w:p>
    <w:p w:rsidR="00DA681F" w:rsidRPr="00DA681F" w:rsidRDefault="00DA681F" w:rsidP="00DA681F">
      <w:pPr>
        <w:jc w:val="both"/>
        <w:rPr>
          <w:sz w:val="28"/>
          <w:szCs w:val="28"/>
          <w:lang w:val="kk-KZ"/>
        </w:rPr>
      </w:pPr>
    </w:p>
    <w:p w:rsidR="00DA681F" w:rsidRPr="00DA681F" w:rsidRDefault="00DA681F" w:rsidP="00DA681F">
      <w:pPr>
        <w:jc w:val="right"/>
        <w:rPr>
          <w:sz w:val="28"/>
          <w:szCs w:val="28"/>
          <w:lang w:val="kk-KZ"/>
        </w:rPr>
      </w:pPr>
      <w:r w:rsidRPr="00DA681F">
        <w:rPr>
          <w:position w:val="-12"/>
          <w:sz w:val="28"/>
          <w:szCs w:val="28"/>
          <w:lang w:val="kk-KZ"/>
        </w:rPr>
        <w:object w:dxaOrig="1560" w:dyaOrig="400">
          <v:shape id="_x0000_i1116" type="#_x0000_t75" style="width:78pt;height:19.8pt" o:ole="">
            <v:imagedata r:id="rId177" o:title=""/>
          </v:shape>
          <o:OLEObject Type="Embed" ProgID="Equation.3" ShapeID="_x0000_i1116" DrawAspect="Content" ObjectID="_1668896898" r:id="rId178"/>
        </w:object>
      </w:r>
      <w:r w:rsidRPr="00DA681F">
        <w:rPr>
          <w:sz w:val="28"/>
          <w:szCs w:val="28"/>
          <w:lang w:val="kk-KZ"/>
        </w:rPr>
        <w:t>,                                                 (142)</w:t>
      </w:r>
    </w:p>
    <w:p w:rsidR="00DA681F" w:rsidRPr="00DA681F" w:rsidRDefault="00DA681F" w:rsidP="00DA681F">
      <w:pPr>
        <w:jc w:val="right"/>
        <w:rPr>
          <w:sz w:val="28"/>
          <w:szCs w:val="28"/>
          <w:lang w:val="kk-KZ"/>
        </w:rPr>
      </w:pPr>
      <w:r w:rsidRPr="00DA681F">
        <w:rPr>
          <w:position w:val="-12"/>
          <w:sz w:val="28"/>
          <w:szCs w:val="28"/>
          <w:lang w:val="kk-KZ"/>
        </w:rPr>
        <w:object w:dxaOrig="1640" w:dyaOrig="400">
          <v:shape id="_x0000_i1117" type="#_x0000_t75" style="width:82.2pt;height:19.8pt" o:ole="">
            <v:imagedata r:id="rId179" o:title=""/>
          </v:shape>
          <o:OLEObject Type="Embed" ProgID="Equation.3" ShapeID="_x0000_i1117" DrawAspect="Content" ObjectID="_1668896899" r:id="rId180"/>
        </w:object>
      </w:r>
      <w:r w:rsidRPr="00DA681F">
        <w:rPr>
          <w:sz w:val="28"/>
          <w:szCs w:val="28"/>
          <w:lang w:val="kk-KZ"/>
        </w:rPr>
        <w:t>,                                                (143)</w:t>
      </w:r>
    </w:p>
    <w:p w:rsidR="00DA681F" w:rsidRPr="00DA681F" w:rsidRDefault="00DA681F" w:rsidP="00DA681F">
      <w:pPr>
        <w:jc w:val="right"/>
        <w:rPr>
          <w:sz w:val="28"/>
          <w:szCs w:val="28"/>
          <w:lang w:val="kk-KZ"/>
        </w:rPr>
      </w:pPr>
    </w:p>
    <w:p w:rsidR="00DA681F" w:rsidRPr="00DA681F" w:rsidRDefault="00DA681F" w:rsidP="00DA681F">
      <w:pPr>
        <w:ind w:firstLine="709"/>
        <w:jc w:val="both"/>
        <w:rPr>
          <w:sz w:val="28"/>
          <w:szCs w:val="28"/>
          <w:lang w:val="kk-KZ"/>
        </w:rPr>
      </w:pPr>
      <w:r w:rsidRPr="00DA681F">
        <w:rPr>
          <w:sz w:val="28"/>
          <w:szCs w:val="28"/>
          <w:lang w:val="kk-KZ"/>
        </w:rPr>
        <w:t xml:space="preserve">мұндағы </w:t>
      </w:r>
      <w:r w:rsidRPr="00DA681F">
        <w:rPr>
          <w:position w:val="-12"/>
          <w:sz w:val="28"/>
          <w:szCs w:val="28"/>
          <w:lang w:val="kk-KZ"/>
        </w:rPr>
        <w:object w:dxaOrig="880" w:dyaOrig="360">
          <v:shape id="_x0000_i1118" type="#_x0000_t75" style="width:43.8pt;height:18pt" o:ole="">
            <v:imagedata r:id="rId181" o:title=""/>
          </v:shape>
          <o:OLEObject Type="Embed" ProgID="Equation.3" ShapeID="_x0000_i1118" DrawAspect="Content" ObjectID="_1668896900" r:id="rId182"/>
        </w:object>
      </w:r>
      <w:r w:rsidRPr="00DA681F">
        <w:rPr>
          <w:sz w:val="28"/>
          <w:szCs w:val="28"/>
          <w:lang w:val="kk-KZ"/>
        </w:rPr>
        <w:t xml:space="preserve"> - координата бағасының векторы, сәйкесінше базалық және мобильді станциялар белгісі бойынша СРНЖ;</w:t>
      </w:r>
    </w:p>
    <w:p w:rsidR="00DA681F" w:rsidRPr="00DA681F" w:rsidRDefault="00DA681F" w:rsidP="00DA681F">
      <w:pPr>
        <w:ind w:firstLine="709"/>
        <w:jc w:val="both"/>
        <w:rPr>
          <w:sz w:val="28"/>
          <w:szCs w:val="28"/>
          <w:lang w:val="kk-KZ"/>
        </w:rPr>
      </w:pPr>
      <w:r w:rsidRPr="00DA681F">
        <w:rPr>
          <w:sz w:val="28"/>
          <w:szCs w:val="28"/>
          <w:lang w:val="kk-KZ"/>
        </w:rPr>
        <w:t xml:space="preserve">                 </w:t>
      </w:r>
      <w:r w:rsidRPr="00DA681F">
        <w:rPr>
          <w:position w:val="-12"/>
          <w:sz w:val="28"/>
          <w:szCs w:val="28"/>
          <w:lang w:val="kk-KZ"/>
        </w:rPr>
        <w:object w:dxaOrig="400" w:dyaOrig="400">
          <v:shape id="_x0000_i1119" type="#_x0000_t75" style="width:19.8pt;height:19.8pt" o:ole="">
            <v:imagedata r:id="rId183" o:title=""/>
          </v:shape>
          <o:OLEObject Type="Embed" ProgID="Equation.3" ShapeID="_x0000_i1119" DrawAspect="Content" ObjectID="_1668896901" r:id="rId184"/>
        </w:object>
      </w:r>
      <w:r w:rsidRPr="00DA681F">
        <w:rPr>
          <w:sz w:val="28"/>
          <w:szCs w:val="28"/>
          <w:lang w:val="kk-KZ"/>
        </w:rPr>
        <w:t xml:space="preserve"> -эталонды координата БС;</w:t>
      </w:r>
    </w:p>
    <w:p w:rsidR="00DA681F" w:rsidRPr="00DA681F" w:rsidRDefault="00DA681F" w:rsidP="00DA681F">
      <w:pPr>
        <w:ind w:firstLine="709"/>
        <w:jc w:val="both"/>
        <w:rPr>
          <w:sz w:val="28"/>
          <w:szCs w:val="28"/>
          <w:lang w:val="kk-KZ"/>
        </w:rPr>
      </w:pPr>
      <w:r w:rsidRPr="00DA681F">
        <w:rPr>
          <w:sz w:val="28"/>
          <w:szCs w:val="28"/>
          <w:lang w:val="kk-KZ"/>
        </w:rPr>
        <w:t xml:space="preserve">                 </w:t>
      </w:r>
      <w:r w:rsidRPr="00DA681F">
        <w:rPr>
          <w:position w:val="-10"/>
          <w:sz w:val="28"/>
          <w:szCs w:val="28"/>
          <w:lang w:val="kk-KZ"/>
        </w:rPr>
        <w:object w:dxaOrig="2000" w:dyaOrig="380">
          <v:shape id="_x0000_i1120" type="#_x0000_t75" style="width:100.2pt;height:19.2pt" o:ole="">
            <v:imagedata r:id="rId185" o:title=""/>
          </v:shape>
          <o:OLEObject Type="Embed" ProgID="Equation.3" ShapeID="_x0000_i1120" DrawAspect="Content" ObjectID="_1668896902" r:id="rId186"/>
        </w:object>
      </w:r>
      <w:r w:rsidRPr="00DA681F">
        <w:rPr>
          <w:sz w:val="28"/>
          <w:szCs w:val="28"/>
          <w:lang w:val="kk-KZ"/>
        </w:rPr>
        <w:t>- дифференциалды түзету векторы;</w:t>
      </w:r>
    </w:p>
    <w:p w:rsidR="00DA681F" w:rsidRPr="00DA681F" w:rsidRDefault="00DA681F" w:rsidP="00DA681F">
      <w:pPr>
        <w:ind w:firstLine="709"/>
        <w:jc w:val="both"/>
        <w:rPr>
          <w:sz w:val="28"/>
          <w:szCs w:val="28"/>
          <w:lang w:val="kk-KZ"/>
        </w:rPr>
      </w:pPr>
      <w:r w:rsidRPr="00DA681F">
        <w:rPr>
          <w:sz w:val="28"/>
          <w:szCs w:val="28"/>
          <w:lang w:val="kk-KZ"/>
        </w:rPr>
        <w:lastRenderedPageBreak/>
        <w:t xml:space="preserve">                 </w:t>
      </w:r>
      <w:r w:rsidRPr="00DA681F">
        <w:rPr>
          <w:position w:val="-12"/>
          <w:sz w:val="28"/>
          <w:szCs w:val="28"/>
          <w:lang w:val="kk-KZ"/>
        </w:rPr>
        <w:object w:dxaOrig="440" w:dyaOrig="400">
          <v:shape id="_x0000_i1121" type="#_x0000_t75" style="width:22.2pt;height:19.8pt" o:ole="">
            <v:imagedata r:id="rId187" o:title=""/>
          </v:shape>
          <o:OLEObject Type="Embed" ProgID="Equation.3" ShapeID="_x0000_i1121" DrawAspect="Content" ObjectID="_1668896903" r:id="rId188"/>
        </w:object>
      </w:r>
      <w:r w:rsidRPr="00DA681F">
        <w:rPr>
          <w:sz w:val="28"/>
          <w:szCs w:val="28"/>
          <w:lang w:val="kk-KZ"/>
        </w:rPr>
        <w:t xml:space="preserve"> - қолданушының нақты координата векторы.</w:t>
      </w:r>
    </w:p>
    <w:p w:rsidR="00DA681F" w:rsidRPr="00DA681F" w:rsidRDefault="00DA681F" w:rsidP="00DA681F">
      <w:pPr>
        <w:ind w:firstLine="720"/>
        <w:jc w:val="both"/>
        <w:rPr>
          <w:sz w:val="28"/>
          <w:szCs w:val="28"/>
          <w:lang w:val="kk-KZ"/>
        </w:rPr>
      </w:pPr>
      <w:r w:rsidRPr="00DA681F">
        <w:rPr>
          <w:sz w:val="28"/>
          <w:szCs w:val="28"/>
          <w:lang w:val="kk-KZ"/>
        </w:rPr>
        <w:t>БС және МС-ға жіберілетін мәліметтер:</w:t>
      </w:r>
    </w:p>
    <w:p w:rsidR="00DA681F" w:rsidRPr="00DA681F" w:rsidRDefault="00DA681F" w:rsidP="00DA681F">
      <w:pPr>
        <w:ind w:firstLine="720"/>
        <w:jc w:val="both"/>
        <w:rPr>
          <w:sz w:val="28"/>
          <w:szCs w:val="28"/>
          <w:lang w:val="kk-KZ"/>
        </w:rPr>
      </w:pPr>
      <w:r w:rsidRPr="00DA681F">
        <w:rPr>
          <w:sz w:val="28"/>
          <w:szCs w:val="28"/>
          <w:lang w:val="kk-KZ"/>
        </w:rPr>
        <w:t xml:space="preserve">- түзету векторы </w:t>
      </w:r>
      <w:r w:rsidRPr="00DA681F">
        <w:rPr>
          <w:position w:val="-4"/>
          <w:sz w:val="28"/>
          <w:szCs w:val="28"/>
          <w:lang w:val="kk-KZ"/>
        </w:rPr>
        <w:object w:dxaOrig="380" w:dyaOrig="260">
          <v:shape id="_x0000_i1122" type="#_x0000_t75" style="width:19.2pt;height:13.2pt" o:ole="">
            <v:imagedata r:id="rId189" o:title=""/>
          </v:shape>
          <o:OLEObject Type="Embed" ProgID="Equation.3" ShapeID="_x0000_i1122" DrawAspect="Content" ObjectID="_1668896904" r:id="rId190"/>
        </w:object>
      </w:r>
      <w:r w:rsidRPr="00DA681F">
        <w:rPr>
          <w:sz w:val="28"/>
          <w:szCs w:val="28"/>
          <w:lang w:val="kk-KZ"/>
        </w:rPr>
        <w:t xml:space="preserve"> әрбір қолданушы қабылдауы НС;</w:t>
      </w:r>
    </w:p>
    <w:p w:rsidR="00DA681F" w:rsidRPr="00DA681F" w:rsidRDefault="00DA681F" w:rsidP="00DA681F">
      <w:pPr>
        <w:ind w:firstLine="720"/>
        <w:jc w:val="both"/>
        <w:rPr>
          <w:sz w:val="28"/>
          <w:szCs w:val="28"/>
          <w:lang w:val="kk-KZ"/>
        </w:rPr>
      </w:pPr>
      <w:r w:rsidRPr="00DA681F">
        <w:rPr>
          <w:sz w:val="28"/>
          <w:szCs w:val="28"/>
          <w:lang w:val="kk-KZ"/>
        </w:rPr>
        <w:t xml:space="preserve">- түзетуді өзгерту жылдамдығы </w:t>
      </w:r>
      <w:r w:rsidRPr="00DA681F">
        <w:rPr>
          <w:position w:val="-4"/>
          <w:sz w:val="28"/>
          <w:szCs w:val="28"/>
          <w:lang w:val="kk-KZ"/>
        </w:rPr>
        <w:object w:dxaOrig="380" w:dyaOrig="260">
          <v:shape id="_x0000_i1123" type="#_x0000_t75" style="width:19.2pt;height:13.2pt" o:ole="">
            <v:imagedata r:id="rId189" o:title=""/>
          </v:shape>
          <o:OLEObject Type="Embed" ProgID="Equation.3" ShapeID="_x0000_i1123" DrawAspect="Content" ObjectID="_1668896905" r:id="rId191"/>
        </w:object>
      </w:r>
      <w:r w:rsidRPr="00DA681F">
        <w:rPr>
          <w:sz w:val="28"/>
          <w:szCs w:val="28"/>
          <w:lang w:val="kk-KZ"/>
        </w:rPr>
        <w:t>;</w:t>
      </w:r>
    </w:p>
    <w:p w:rsidR="00DA681F" w:rsidRPr="00DA681F" w:rsidRDefault="00DA681F" w:rsidP="00DA681F">
      <w:pPr>
        <w:ind w:firstLine="720"/>
        <w:jc w:val="both"/>
        <w:rPr>
          <w:sz w:val="28"/>
          <w:szCs w:val="28"/>
          <w:lang w:val="kk-KZ"/>
        </w:rPr>
      </w:pPr>
      <w:r w:rsidRPr="00DA681F">
        <w:rPr>
          <w:sz w:val="28"/>
          <w:szCs w:val="28"/>
          <w:lang w:val="kk-KZ"/>
        </w:rPr>
        <w:t>- әрбір серік үшін AODE эфемерид жасы;</w:t>
      </w:r>
    </w:p>
    <w:p w:rsidR="00DA681F" w:rsidRPr="00DA681F" w:rsidRDefault="00DA681F" w:rsidP="00DA681F">
      <w:pPr>
        <w:ind w:firstLine="720"/>
        <w:jc w:val="both"/>
        <w:rPr>
          <w:sz w:val="28"/>
          <w:szCs w:val="28"/>
          <w:lang w:val="kk-KZ"/>
        </w:rPr>
      </w:pPr>
      <w:r w:rsidRPr="00DA681F">
        <w:rPr>
          <w:sz w:val="28"/>
          <w:szCs w:val="28"/>
          <w:lang w:val="kk-KZ"/>
        </w:rPr>
        <w:t>- қатысушылардың мекен жайы.</w:t>
      </w:r>
    </w:p>
    <w:p w:rsidR="00DA681F" w:rsidRPr="00DA681F" w:rsidRDefault="00DA681F" w:rsidP="00DA681F">
      <w:pPr>
        <w:ind w:firstLine="720"/>
        <w:jc w:val="both"/>
        <w:rPr>
          <w:sz w:val="28"/>
          <w:szCs w:val="28"/>
          <w:lang w:val="kk-KZ"/>
        </w:rPr>
      </w:pPr>
      <w:r w:rsidRPr="00DA681F">
        <w:rPr>
          <w:sz w:val="28"/>
          <w:szCs w:val="28"/>
          <w:lang w:val="kk-KZ"/>
        </w:rPr>
        <w:t>Бұл әдістің қасиеті нақты уақыт аралығында түзетілген жағдайлар сол мезгілде өрістегі қабылдағышқа тәуелді болады. Бірақ бұл әдісте кемшіліктері артықшылықтардан қарағанда көп болады:</w:t>
      </w:r>
    </w:p>
    <w:p w:rsidR="00DA681F" w:rsidRPr="00DA681F" w:rsidRDefault="00DA681F" w:rsidP="00DA681F">
      <w:pPr>
        <w:ind w:firstLine="720"/>
        <w:jc w:val="both"/>
        <w:rPr>
          <w:sz w:val="28"/>
          <w:szCs w:val="28"/>
          <w:lang w:val="kk-KZ"/>
        </w:rPr>
      </w:pPr>
      <w:r w:rsidRPr="00DA681F">
        <w:rPr>
          <w:sz w:val="28"/>
          <w:szCs w:val="28"/>
          <w:lang w:val="kk-KZ"/>
        </w:rPr>
        <w:t>- бұл әдіс түзету енгізу үшін байланыс құралдары мен қатар реттеу құралдарының болуы талап етеледі;</w:t>
      </w:r>
    </w:p>
    <w:p w:rsidR="00DA681F" w:rsidRPr="00DA681F" w:rsidRDefault="00DA681F" w:rsidP="00DA681F">
      <w:pPr>
        <w:ind w:firstLine="720"/>
        <w:jc w:val="both"/>
        <w:rPr>
          <w:sz w:val="28"/>
          <w:szCs w:val="28"/>
          <w:lang w:val="kk-KZ"/>
        </w:rPr>
      </w:pPr>
      <w:r w:rsidRPr="00DA681F">
        <w:rPr>
          <w:sz w:val="28"/>
          <w:szCs w:val="28"/>
          <w:lang w:val="kk-KZ"/>
        </w:rPr>
        <w:t>- барлық қатысушылар бір ғана жұлдыздар жүйесін қолданады;</w:t>
      </w:r>
    </w:p>
    <w:p w:rsidR="00DA681F" w:rsidRPr="00DA681F" w:rsidRDefault="00DA681F" w:rsidP="00DA681F">
      <w:pPr>
        <w:ind w:firstLine="720"/>
        <w:jc w:val="both"/>
        <w:rPr>
          <w:sz w:val="28"/>
          <w:szCs w:val="28"/>
          <w:lang w:val="kk-KZ"/>
        </w:rPr>
      </w:pPr>
      <w:r w:rsidRPr="00DA681F">
        <w:rPr>
          <w:sz w:val="28"/>
          <w:szCs w:val="28"/>
          <w:lang w:val="kk-KZ"/>
        </w:rPr>
        <w:t>- әрбір қатысушы тірек станция тиісті түзетулерді  беру үшін қолданатын серіктік қабылдауын хабарлауы керек;</w:t>
      </w:r>
    </w:p>
    <w:p w:rsidR="00DA681F" w:rsidRPr="00DA681F" w:rsidRDefault="00DA681F" w:rsidP="00DA681F">
      <w:pPr>
        <w:ind w:firstLine="720"/>
        <w:jc w:val="both"/>
        <w:rPr>
          <w:sz w:val="28"/>
          <w:szCs w:val="28"/>
          <w:lang w:val="kk-KZ"/>
        </w:rPr>
      </w:pPr>
      <w:r w:rsidRPr="00DA681F">
        <w:rPr>
          <w:sz w:val="28"/>
          <w:szCs w:val="28"/>
          <w:lang w:val="kk-KZ"/>
        </w:rPr>
        <w:t>- тірек станция түзетулерді барлық мүмкін болатын комбинацияларды КА жібереді.</w:t>
      </w:r>
    </w:p>
    <w:p w:rsidR="00DA681F" w:rsidRPr="00DA681F" w:rsidRDefault="00DA681F" w:rsidP="00DA681F">
      <w:pPr>
        <w:ind w:firstLine="720"/>
        <w:jc w:val="both"/>
        <w:rPr>
          <w:sz w:val="28"/>
          <w:szCs w:val="28"/>
          <w:lang w:val="kk-KZ"/>
        </w:rPr>
      </w:pPr>
      <w:r w:rsidRPr="00DA681F">
        <w:rPr>
          <w:sz w:val="28"/>
          <w:szCs w:val="28"/>
          <w:lang w:val="kk-KZ"/>
        </w:rPr>
        <w:t xml:space="preserve">Бұл кемшіліктерді өту дифференциалды коррекциялаудың дәл өткізілуіне зиянын тигізеді. LDGPS-не байланысты 2 негізгі тәжірибелік сұрақтар қамтылатын тірек станцияның алаңы үлкен болады және кей кезде де түзетулерді қамтамасыз етуі керек. Негізінде ара қашықтық қаншалықты қысқа болса, сенімділік дәрежесі соншалықты жоғары болады. Бірақ ионосфера мен тропосфера қателіктері баяу, минутына өзгеретінін еске сақтау қажет. </w:t>
      </w:r>
    </w:p>
    <w:p w:rsidR="00DA681F" w:rsidRPr="00DA681F" w:rsidRDefault="00DA681F" w:rsidP="00DA681F">
      <w:pPr>
        <w:ind w:firstLine="709"/>
        <w:jc w:val="both"/>
        <w:rPr>
          <w:sz w:val="28"/>
          <w:szCs w:val="28"/>
          <w:lang w:val="kk-KZ"/>
        </w:rPr>
      </w:pPr>
      <w:r w:rsidRPr="00DA681F">
        <w:rPr>
          <w:sz w:val="28"/>
          <w:szCs w:val="28"/>
          <w:lang w:val="kk-KZ"/>
        </w:rPr>
        <w:t>Дифференциалды әдіс координаталарға қатысты негізделеді [Misra, Enge 2001; Соловьев, 2003]. Субметрлік әдіспен кодтық қабылдағыш координаталарын анықтау әдісі  [Постнов, Вергунов, 2003] жұмыстарында. Бұл әдістің мәні қабылдағыш барлық нүктелерді айналып өтіп, бір жұлдыздар жинағы арқылы өлшемді жүргізуге тырысады. Навигаторлық хабарларға енгізілген кезде өлшемдер дәлірек болады. Мәнінде бұл псевдо-дифференциалды режим бір қабылдағыш және координаталық түзету бола алады.</w:t>
      </w:r>
    </w:p>
    <w:p w:rsidR="00DA681F" w:rsidRPr="00DA681F" w:rsidRDefault="00DA681F" w:rsidP="00DA681F">
      <w:pPr>
        <w:jc w:val="both"/>
        <w:rPr>
          <w:sz w:val="28"/>
          <w:szCs w:val="28"/>
          <w:lang w:val="kk-KZ"/>
        </w:rPr>
      </w:pPr>
    </w:p>
    <w:p w:rsidR="00DA681F" w:rsidRPr="00DA681F" w:rsidRDefault="00DA681F" w:rsidP="00DA681F">
      <w:pPr>
        <w:jc w:val="center"/>
        <w:rPr>
          <w:b/>
          <w:sz w:val="28"/>
          <w:szCs w:val="28"/>
          <w:lang w:val="kk-KZ"/>
        </w:rPr>
      </w:pPr>
      <w:r w:rsidRPr="00DA681F">
        <w:rPr>
          <w:b/>
          <w:sz w:val="28"/>
          <w:szCs w:val="28"/>
          <w:lang w:val="kk-KZ"/>
        </w:rPr>
        <w:t>12.6 Дифференциалды әдісте фазалық өлшеммен</w:t>
      </w:r>
    </w:p>
    <w:p w:rsidR="00DA681F" w:rsidRPr="00DA681F" w:rsidRDefault="00DA681F" w:rsidP="00DA681F">
      <w:pPr>
        <w:jc w:val="center"/>
        <w:rPr>
          <w:b/>
          <w:sz w:val="28"/>
          <w:szCs w:val="28"/>
          <w:lang w:val="kk-KZ"/>
        </w:rPr>
      </w:pPr>
      <w:r w:rsidRPr="00DA681F">
        <w:rPr>
          <w:b/>
          <w:sz w:val="28"/>
          <w:szCs w:val="28"/>
          <w:lang w:val="kk-KZ"/>
        </w:rPr>
        <w:t>координаталарды анықтау.</w:t>
      </w:r>
    </w:p>
    <w:p w:rsidR="00DA681F" w:rsidRPr="00DA681F" w:rsidRDefault="00DA681F" w:rsidP="00DA681F">
      <w:pPr>
        <w:jc w:val="center"/>
        <w:rPr>
          <w:sz w:val="28"/>
          <w:szCs w:val="28"/>
          <w:lang w:val="kk-KZ"/>
        </w:rPr>
      </w:pPr>
    </w:p>
    <w:p w:rsidR="00DA681F" w:rsidRPr="00DA681F" w:rsidRDefault="00DA681F" w:rsidP="00DA681F">
      <w:pPr>
        <w:ind w:firstLine="708"/>
        <w:jc w:val="both"/>
        <w:rPr>
          <w:sz w:val="28"/>
          <w:szCs w:val="28"/>
          <w:lang w:val="kk-KZ"/>
        </w:rPr>
      </w:pPr>
      <w:r w:rsidRPr="00DA681F">
        <w:rPr>
          <w:sz w:val="28"/>
          <w:szCs w:val="28"/>
          <w:lang w:val="kk-KZ"/>
        </w:rPr>
        <w:t>Локальды дифференциалды әдісте фазалық өлшем нұсқасы қолдану көбінде кинематикалық режимде және кинематикалық нақты уақыт немесе RTK деп аталады.</w:t>
      </w:r>
    </w:p>
    <w:p w:rsidR="00DA681F" w:rsidRPr="00DA681F" w:rsidRDefault="00DA681F" w:rsidP="00DA681F">
      <w:pPr>
        <w:ind w:firstLine="708"/>
        <w:jc w:val="both"/>
        <w:rPr>
          <w:sz w:val="28"/>
          <w:szCs w:val="28"/>
          <w:lang w:val="kk-KZ"/>
        </w:rPr>
      </w:pPr>
      <w:r w:rsidRPr="00DA681F">
        <w:rPr>
          <w:sz w:val="28"/>
          <w:szCs w:val="28"/>
          <w:lang w:val="kk-KZ"/>
        </w:rPr>
        <w:t>Тасушы фазаның қателігін анықтауда бірінші қадам базалық базалық станцияда бірінші этоханың бақылауынан анықтау:</w:t>
      </w:r>
    </w:p>
    <w:p w:rsidR="00DA681F" w:rsidRPr="00DA681F" w:rsidRDefault="00DA681F" w:rsidP="00DA681F">
      <w:pPr>
        <w:ind w:firstLine="708"/>
        <w:jc w:val="both"/>
        <w:rPr>
          <w:sz w:val="28"/>
          <w:szCs w:val="28"/>
          <w:lang w:val="kk-KZ"/>
        </w:rPr>
      </w:pPr>
    </w:p>
    <w:p w:rsidR="00DA681F" w:rsidRPr="00DA681F" w:rsidRDefault="00DA681F" w:rsidP="00DA681F">
      <w:pPr>
        <w:ind w:firstLine="708"/>
        <w:jc w:val="right"/>
        <w:rPr>
          <w:sz w:val="28"/>
          <w:szCs w:val="28"/>
          <w:lang w:val="kk-KZ"/>
        </w:rPr>
      </w:pPr>
      <w:r w:rsidRPr="00DA681F">
        <w:rPr>
          <w:position w:val="-32"/>
          <w:sz w:val="28"/>
          <w:szCs w:val="28"/>
          <w:lang w:val="kk-KZ"/>
        </w:rPr>
        <w:object w:dxaOrig="2360" w:dyaOrig="760">
          <v:shape id="_x0000_i1124" type="#_x0000_t75" style="width:118.2pt;height:37.8pt" o:ole="">
            <v:imagedata r:id="rId192" o:title=""/>
          </v:shape>
          <o:OLEObject Type="Embed" ProgID="Equation.3" ShapeID="_x0000_i1124" DrawAspect="Content" ObjectID="_1668896906" r:id="rId193"/>
        </w:object>
      </w:r>
      <w:r w:rsidRPr="00DA681F">
        <w:rPr>
          <w:sz w:val="28"/>
          <w:szCs w:val="28"/>
          <w:lang w:val="kk-KZ"/>
        </w:rPr>
        <w:t>.                                                 (144)</w:t>
      </w:r>
    </w:p>
    <w:p w:rsidR="00DA681F" w:rsidRPr="00DA681F" w:rsidRDefault="00DA681F" w:rsidP="00DA681F">
      <w:pPr>
        <w:ind w:firstLine="708"/>
        <w:jc w:val="right"/>
        <w:rPr>
          <w:sz w:val="28"/>
          <w:szCs w:val="28"/>
          <w:lang w:val="kk-KZ"/>
        </w:rPr>
      </w:pPr>
    </w:p>
    <w:p w:rsidR="00DA681F" w:rsidRPr="00DA681F" w:rsidRDefault="00DA681F" w:rsidP="00DA681F">
      <w:pPr>
        <w:ind w:firstLine="708"/>
        <w:jc w:val="both"/>
        <w:rPr>
          <w:sz w:val="28"/>
          <w:szCs w:val="28"/>
          <w:lang w:val="kk-KZ"/>
        </w:rPr>
      </w:pPr>
      <w:r w:rsidRPr="00DA681F">
        <w:rPr>
          <w:sz w:val="28"/>
          <w:szCs w:val="28"/>
          <w:lang w:val="kk-KZ"/>
        </w:rPr>
        <w:lastRenderedPageBreak/>
        <w:t xml:space="preserve">Бұл теңдікте псевдоарақашықтық </w:t>
      </w:r>
      <w:r w:rsidRPr="00DA681F">
        <w:rPr>
          <w:position w:val="-6"/>
          <w:sz w:val="28"/>
          <w:szCs w:val="28"/>
          <w:lang w:val="kk-KZ"/>
        </w:rPr>
        <w:object w:dxaOrig="480" w:dyaOrig="320">
          <v:shape id="_x0000_i1125" type="#_x0000_t75" style="width:24pt;height:16.2pt" o:ole="">
            <v:imagedata r:id="rId160" o:title=""/>
          </v:shape>
          <o:OLEObject Type="Embed" ProgID="Equation.3" ShapeID="_x0000_i1125" DrawAspect="Content" ObjectID="_1668896907" r:id="rId194"/>
        </w:object>
      </w:r>
      <w:r w:rsidRPr="00DA681F">
        <w:rPr>
          <w:sz w:val="28"/>
          <w:szCs w:val="28"/>
          <w:lang w:val="kk-KZ"/>
        </w:rPr>
        <w:t xml:space="preserve"> және фаза тасушы </w:t>
      </w:r>
      <w:r w:rsidRPr="00DA681F">
        <w:rPr>
          <w:position w:val="-12"/>
          <w:sz w:val="28"/>
          <w:szCs w:val="28"/>
          <w:lang w:val="kk-KZ"/>
        </w:rPr>
        <w:object w:dxaOrig="440" w:dyaOrig="380">
          <v:shape id="_x0000_i1126" type="#_x0000_t75" style="width:22.2pt;height:19.2pt" o:ole="">
            <v:imagedata r:id="rId195" o:title=""/>
          </v:shape>
          <o:OLEObject Type="Embed" ProgID="Equation.3" ShapeID="_x0000_i1126" DrawAspect="Content" ObjectID="_1668896908" r:id="rId196"/>
        </w:object>
      </w:r>
      <w:r w:rsidRPr="00DA681F">
        <w:rPr>
          <w:sz w:val="28"/>
          <w:szCs w:val="28"/>
          <w:lang w:val="kk-KZ"/>
        </w:rPr>
        <w:t xml:space="preserve"> өлшенген арақашықтық бірлікпен белгіленген, және жалпы символдар қолданылады. Квадраттық жақшалар жақындағы бүтін санды жуықтауды білдіреді. Фазаны өлшеу процесінде әрекеттілік </w:t>
      </w:r>
      <w:r w:rsidRPr="00DA681F">
        <w:rPr>
          <w:position w:val="-12"/>
          <w:sz w:val="28"/>
          <w:szCs w:val="28"/>
          <w:lang w:val="kk-KZ"/>
        </w:rPr>
        <w:object w:dxaOrig="440" w:dyaOrig="380">
          <v:shape id="_x0000_i1127" type="#_x0000_t75" style="width:22.2pt;height:19.2pt" o:ole="">
            <v:imagedata r:id="rId197" o:title=""/>
          </v:shape>
          <o:OLEObject Type="Embed" ProgID="Equation.3" ShapeID="_x0000_i1127" DrawAspect="Content" ObjectID="_1668896909" r:id="rId198"/>
        </w:object>
      </w:r>
      <w:r w:rsidRPr="00DA681F">
        <w:rPr>
          <w:sz w:val="28"/>
          <w:szCs w:val="28"/>
          <w:lang w:val="kk-KZ"/>
        </w:rPr>
        <w:t xml:space="preserve">(1) анықтау мүмкін емес. Оның ауданы есептік регистрімен бекітіледі. </w:t>
      </w:r>
      <w:r w:rsidRPr="00DA681F">
        <w:rPr>
          <w:position w:val="-12"/>
          <w:sz w:val="28"/>
          <w:szCs w:val="28"/>
          <w:lang w:val="kk-KZ"/>
        </w:rPr>
        <w:object w:dxaOrig="440" w:dyaOrig="380">
          <v:shape id="_x0000_i1128" type="#_x0000_t75" style="width:22.2pt;height:19.2pt" o:ole="">
            <v:imagedata r:id="rId195" o:title=""/>
          </v:shape>
          <o:OLEObject Type="Embed" ProgID="Equation.3" ShapeID="_x0000_i1128" DrawAspect="Content" ObjectID="_1668896910" r:id="rId199"/>
        </w:object>
      </w:r>
      <w:r w:rsidRPr="00DA681F">
        <w:rPr>
          <w:sz w:val="28"/>
          <w:szCs w:val="28"/>
          <w:lang w:val="kk-KZ"/>
        </w:rPr>
        <w:t xml:space="preserve">(1) көрсеткіші осы. Фаза тасушы бойынша алыстылықты </w:t>
      </w:r>
      <w:r w:rsidRPr="00DA681F">
        <w:rPr>
          <w:position w:val="-12"/>
          <w:sz w:val="28"/>
          <w:szCs w:val="28"/>
          <w:lang w:val="kk-KZ"/>
        </w:rPr>
        <w:object w:dxaOrig="700" w:dyaOrig="380">
          <v:shape id="_x0000_i1129" type="#_x0000_t75" style="width:34.8pt;height:19.2pt" o:ole="">
            <v:imagedata r:id="rId200" o:title=""/>
          </v:shape>
          <o:OLEObject Type="Embed" ProgID="Equation.3" ShapeID="_x0000_i1129" DrawAspect="Content" ObjectID="_1668896911" r:id="rId201"/>
        </w:object>
      </w:r>
      <w:r w:rsidRPr="00DA681F">
        <w:rPr>
          <w:sz w:val="28"/>
          <w:szCs w:val="28"/>
          <w:lang w:val="kk-KZ"/>
        </w:rPr>
        <w:t xml:space="preserve"> келесідей анықтайды:</w:t>
      </w:r>
    </w:p>
    <w:p w:rsidR="00DA681F" w:rsidRPr="00DA681F" w:rsidRDefault="00DA681F" w:rsidP="00DA681F">
      <w:pPr>
        <w:ind w:firstLine="708"/>
        <w:jc w:val="both"/>
        <w:rPr>
          <w:sz w:val="28"/>
          <w:szCs w:val="28"/>
          <w:lang w:val="kk-KZ"/>
        </w:rPr>
      </w:pPr>
    </w:p>
    <w:p w:rsidR="00DA681F" w:rsidRPr="00DA681F" w:rsidRDefault="00DA681F" w:rsidP="00DA681F">
      <w:pPr>
        <w:jc w:val="right"/>
        <w:rPr>
          <w:sz w:val="28"/>
          <w:szCs w:val="28"/>
          <w:lang w:val="kk-KZ"/>
        </w:rPr>
      </w:pPr>
      <w:r w:rsidRPr="00DA681F">
        <w:rPr>
          <w:position w:val="-12"/>
          <w:sz w:val="28"/>
          <w:szCs w:val="28"/>
          <w:lang w:val="kk-KZ"/>
        </w:rPr>
        <w:object w:dxaOrig="2280" w:dyaOrig="380">
          <v:shape id="_x0000_i1130" type="#_x0000_t75" style="width:114pt;height:19.2pt" o:ole="">
            <v:imagedata r:id="rId202" o:title=""/>
          </v:shape>
          <o:OLEObject Type="Embed" ProgID="Equation.3" ShapeID="_x0000_i1130" DrawAspect="Content" ObjectID="_1668896912" r:id="rId203"/>
        </w:object>
      </w:r>
      <w:r w:rsidRPr="00DA681F">
        <w:rPr>
          <w:sz w:val="28"/>
          <w:szCs w:val="28"/>
          <w:lang w:val="kk-KZ"/>
        </w:rPr>
        <w:t>.                                              (145)</w:t>
      </w:r>
    </w:p>
    <w:p w:rsidR="00DA681F" w:rsidRPr="00DA681F" w:rsidRDefault="00DA681F" w:rsidP="00DA681F">
      <w:pPr>
        <w:jc w:val="right"/>
        <w:rPr>
          <w:sz w:val="28"/>
          <w:szCs w:val="28"/>
          <w:lang w:val="kk-KZ"/>
        </w:rPr>
      </w:pPr>
    </w:p>
    <w:p w:rsidR="00DA681F" w:rsidRPr="00DA681F" w:rsidRDefault="00DA681F" w:rsidP="00DA681F">
      <w:pPr>
        <w:ind w:firstLine="720"/>
        <w:jc w:val="both"/>
        <w:rPr>
          <w:sz w:val="28"/>
          <w:szCs w:val="28"/>
          <w:lang w:val="kk-KZ"/>
        </w:rPr>
      </w:pPr>
      <w:r w:rsidRPr="00DA681F">
        <w:rPr>
          <w:sz w:val="28"/>
          <w:szCs w:val="28"/>
          <w:lang w:val="kk-KZ"/>
        </w:rPr>
        <w:t xml:space="preserve">Сандық мағына </w:t>
      </w:r>
      <w:r w:rsidRPr="00DA681F">
        <w:rPr>
          <w:position w:val="-12"/>
          <w:sz w:val="28"/>
          <w:szCs w:val="28"/>
          <w:lang w:val="kk-KZ"/>
        </w:rPr>
        <w:object w:dxaOrig="700" w:dyaOrig="380">
          <v:shape id="_x0000_i1131" type="#_x0000_t75" style="width:34.8pt;height:19.2pt" o:ole="">
            <v:imagedata r:id="rId204" o:title=""/>
          </v:shape>
          <o:OLEObject Type="Embed" ProgID="Equation.3" ShapeID="_x0000_i1131" DrawAspect="Content" ObjectID="_1668896913" r:id="rId205"/>
        </w:object>
      </w:r>
      <w:r w:rsidRPr="00DA681F">
        <w:rPr>
          <w:sz w:val="28"/>
          <w:szCs w:val="28"/>
          <w:lang w:val="kk-KZ"/>
        </w:rPr>
        <w:t xml:space="preserve"> кодтық псевдоарақашықтыққа жақын </w:t>
      </w:r>
      <w:r w:rsidRPr="00DA681F">
        <w:rPr>
          <w:position w:val="-6"/>
          <w:sz w:val="28"/>
          <w:szCs w:val="28"/>
          <w:lang w:val="kk-KZ"/>
        </w:rPr>
        <w:object w:dxaOrig="480" w:dyaOrig="320">
          <v:shape id="_x0000_i1132" type="#_x0000_t75" style="width:24pt;height:16.2pt" o:ole="">
            <v:imagedata r:id="rId160" o:title=""/>
          </v:shape>
          <o:OLEObject Type="Embed" ProgID="Equation.3" ShapeID="_x0000_i1132" DrawAspect="Content" ObjectID="_1668896914" r:id="rId206"/>
        </w:object>
      </w:r>
      <w:r w:rsidRPr="00DA681F">
        <w:rPr>
          <w:sz w:val="28"/>
          <w:szCs w:val="28"/>
          <w:lang w:val="kk-KZ"/>
        </w:rPr>
        <w:t>(1) бүтін санды анықтау тәсілі үшін (145) формула бойынша анықталады.</w:t>
      </w:r>
    </w:p>
    <w:p w:rsidR="00DA681F" w:rsidRPr="00DA681F" w:rsidRDefault="00DA681F" w:rsidP="00DA681F">
      <w:pPr>
        <w:ind w:firstLine="709"/>
        <w:jc w:val="both"/>
        <w:rPr>
          <w:sz w:val="28"/>
          <w:szCs w:val="28"/>
          <w:lang w:val="kk-KZ"/>
        </w:rPr>
      </w:pPr>
      <w:r w:rsidRPr="00DA681F">
        <w:rPr>
          <w:sz w:val="28"/>
          <w:szCs w:val="28"/>
          <w:lang w:val="kk-KZ"/>
        </w:rPr>
        <w:t xml:space="preserve">Барлық базалық станцияда бақылаушы серіктің алыстылығын </w:t>
      </w:r>
      <w:r w:rsidRPr="00DA681F">
        <w:rPr>
          <w:position w:val="-12"/>
          <w:sz w:val="28"/>
          <w:szCs w:val="28"/>
          <w:lang w:val="kk-KZ"/>
        </w:rPr>
        <w:object w:dxaOrig="700" w:dyaOrig="380">
          <v:shape id="_x0000_i1133" type="#_x0000_t75" style="width:34.8pt;height:19.2pt" o:ole="">
            <v:imagedata r:id="rId204" o:title=""/>
          </v:shape>
          <o:OLEObject Type="Embed" ProgID="Equation.3" ShapeID="_x0000_i1133" DrawAspect="Content" ObjectID="_1668896915" r:id="rId207"/>
        </w:object>
      </w:r>
      <w:r w:rsidRPr="00DA681F">
        <w:rPr>
          <w:sz w:val="28"/>
          <w:szCs w:val="28"/>
          <w:lang w:val="kk-KZ"/>
        </w:rPr>
        <w:t xml:space="preserve"> фаза тасушы және топоцентрлік арақашықтық  </w:t>
      </w:r>
      <w:r w:rsidRPr="00DA681F">
        <w:rPr>
          <w:position w:val="-12"/>
          <w:sz w:val="28"/>
          <w:szCs w:val="28"/>
          <w:lang w:val="kk-KZ"/>
        </w:rPr>
        <w:object w:dxaOrig="660" w:dyaOrig="380">
          <v:shape id="_x0000_i1134" type="#_x0000_t75" style="width:33pt;height:19.2pt" o:ole="">
            <v:imagedata r:id="rId208" o:title=""/>
          </v:shape>
          <o:OLEObject Type="Embed" ProgID="Equation.3" ShapeID="_x0000_i1134" DrawAspect="Content" ObjectID="_1668896916" r:id="rId209"/>
        </w:object>
      </w:r>
      <w:r w:rsidRPr="00DA681F">
        <w:rPr>
          <w:sz w:val="28"/>
          <w:szCs w:val="28"/>
          <w:lang w:val="kk-KZ"/>
        </w:rPr>
        <w:t xml:space="preserve"> арқылы анықтауға болады:</w:t>
      </w:r>
    </w:p>
    <w:p w:rsidR="00DA681F" w:rsidRPr="00DA681F" w:rsidRDefault="00DA681F" w:rsidP="00DA681F">
      <w:pPr>
        <w:jc w:val="both"/>
        <w:rPr>
          <w:sz w:val="28"/>
          <w:szCs w:val="28"/>
          <w:lang w:val="kk-KZ"/>
        </w:rPr>
      </w:pPr>
    </w:p>
    <w:p w:rsidR="00DA681F" w:rsidRPr="00DA681F" w:rsidRDefault="00DA681F" w:rsidP="00DA681F">
      <w:pPr>
        <w:jc w:val="right"/>
        <w:rPr>
          <w:sz w:val="28"/>
          <w:szCs w:val="28"/>
          <w:lang w:val="kk-KZ"/>
        </w:rPr>
      </w:pPr>
      <w:r w:rsidRPr="00DA681F">
        <w:rPr>
          <w:position w:val="-14"/>
          <w:sz w:val="28"/>
          <w:szCs w:val="28"/>
          <w:lang w:val="kk-KZ"/>
        </w:rPr>
        <w:object w:dxaOrig="7080" w:dyaOrig="400">
          <v:shape id="_x0000_i1135" type="#_x0000_t75" style="width:354pt;height:19.8pt" o:ole="">
            <v:imagedata r:id="rId210" o:title=""/>
          </v:shape>
          <o:OLEObject Type="Embed" ProgID="Equation.3" ShapeID="_x0000_i1135" DrawAspect="Content" ObjectID="_1668896917" r:id="rId211"/>
        </w:object>
      </w:r>
      <w:r w:rsidRPr="00DA681F">
        <w:rPr>
          <w:sz w:val="28"/>
          <w:szCs w:val="28"/>
          <w:lang w:val="kk-KZ"/>
        </w:rPr>
        <w:t>.             (146)</w:t>
      </w:r>
    </w:p>
    <w:p w:rsidR="00DA681F" w:rsidRPr="00DA681F" w:rsidRDefault="00DA681F" w:rsidP="00DA681F">
      <w:pPr>
        <w:jc w:val="right"/>
        <w:rPr>
          <w:sz w:val="28"/>
          <w:szCs w:val="28"/>
          <w:lang w:val="kk-KZ"/>
        </w:rPr>
      </w:pPr>
    </w:p>
    <w:p w:rsidR="00DA681F" w:rsidRPr="00DA681F" w:rsidRDefault="00DA681F" w:rsidP="00DA681F">
      <w:pPr>
        <w:ind w:firstLine="720"/>
        <w:jc w:val="both"/>
        <w:rPr>
          <w:sz w:val="28"/>
          <w:szCs w:val="28"/>
          <w:lang w:val="kk-KZ"/>
        </w:rPr>
      </w:pPr>
      <w:r w:rsidRPr="00DA681F">
        <w:rPr>
          <w:position w:val="-12"/>
          <w:sz w:val="28"/>
          <w:szCs w:val="28"/>
          <w:lang w:val="kk-KZ"/>
        </w:rPr>
        <w:object w:dxaOrig="580" w:dyaOrig="380">
          <v:shape id="_x0000_i1136" type="#_x0000_t75" style="width:28.8pt;height:19.2pt" o:ole="">
            <v:imagedata r:id="rId212" o:title=""/>
          </v:shape>
          <o:OLEObject Type="Embed" ProgID="Equation.3" ShapeID="_x0000_i1136" DrawAspect="Content" ObjectID="_1668896918" r:id="rId213"/>
        </w:object>
      </w:r>
      <w:r w:rsidRPr="00DA681F">
        <w:rPr>
          <w:sz w:val="28"/>
          <w:szCs w:val="28"/>
          <w:lang w:val="kk-KZ"/>
        </w:rPr>
        <w:t xml:space="preserve"> - мүшесінің мұнда болуы (146) жуықтап қолданылады. </w:t>
      </w:r>
      <w:r w:rsidRPr="00DA681F">
        <w:rPr>
          <w:position w:val="-12"/>
          <w:sz w:val="28"/>
          <w:szCs w:val="28"/>
          <w:lang w:val="kk-KZ"/>
        </w:rPr>
        <w:object w:dxaOrig="580" w:dyaOrig="380">
          <v:shape id="_x0000_i1137" type="#_x0000_t75" style="width:28.8pt;height:19.2pt" o:ole="">
            <v:imagedata r:id="rId214" o:title=""/>
          </v:shape>
          <o:OLEObject Type="Embed" ProgID="Equation.3" ShapeID="_x0000_i1137" DrawAspect="Content" ObjectID="_1668896919" r:id="rId215"/>
        </w:object>
      </w:r>
      <w:r w:rsidRPr="00DA681F">
        <w:rPr>
          <w:sz w:val="28"/>
          <w:szCs w:val="28"/>
          <w:lang w:val="kk-KZ"/>
        </w:rPr>
        <w:t xml:space="preserve"> қаншалықты кішкене болса, қилысуы</w:t>
      </w:r>
      <w:r w:rsidRPr="00DA681F">
        <w:rPr>
          <w:sz w:val="28"/>
          <w:szCs w:val="28"/>
          <w:u w:val="single"/>
          <w:lang w:val="kk-KZ"/>
        </w:rPr>
        <w:t xml:space="preserve"> </w:t>
      </w:r>
      <w:r w:rsidRPr="00DA681F">
        <w:rPr>
          <w:position w:val="-12"/>
          <w:sz w:val="28"/>
          <w:szCs w:val="28"/>
          <w:lang w:val="kk-KZ"/>
        </w:rPr>
        <w:object w:dxaOrig="639" w:dyaOrig="380">
          <v:shape id="_x0000_i1138" type="#_x0000_t75" style="width:31.8pt;height:19.2pt" o:ole="">
            <v:imagedata r:id="rId216" o:title=""/>
          </v:shape>
          <o:OLEObject Type="Embed" ProgID="Equation.3" ShapeID="_x0000_i1138" DrawAspect="Content" ObjectID="_1668896920" r:id="rId217"/>
        </w:object>
      </w:r>
      <w:r w:rsidRPr="00DA681F">
        <w:rPr>
          <w:sz w:val="28"/>
          <w:szCs w:val="28"/>
          <w:lang w:val="kk-KZ"/>
        </w:rPr>
        <w:t xml:space="preserve"> соншалықты кішкене болады. Тірек пунктерінің 1 дәуірінде бақылаушы серіктер үшін біртаспа қиыспаушылық болады:</w:t>
      </w:r>
    </w:p>
    <w:p w:rsidR="00DA681F" w:rsidRPr="00DA681F" w:rsidRDefault="00DA681F" w:rsidP="00DA681F">
      <w:pPr>
        <w:jc w:val="both"/>
        <w:rPr>
          <w:sz w:val="28"/>
          <w:szCs w:val="28"/>
          <w:lang w:val="kk-KZ"/>
        </w:rPr>
      </w:pPr>
    </w:p>
    <w:p w:rsidR="00DA681F" w:rsidRPr="00DA681F" w:rsidRDefault="00DA681F" w:rsidP="00DA681F">
      <w:pPr>
        <w:jc w:val="right"/>
        <w:rPr>
          <w:sz w:val="28"/>
          <w:szCs w:val="28"/>
          <w:lang w:val="kk-KZ"/>
        </w:rPr>
      </w:pPr>
      <w:r w:rsidRPr="00DA681F">
        <w:rPr>
          <w:position w:val="-28"/>
          <w:sz w:val="28"/>
          <w:szCs w:val="28"/>
          <w:lang w:val="kk-KZ"/>
        </w:rPr>
        <w:object w:dxaOrig="2160" w:dyaOrig="680">
          <v:shape id="_x0000_i1139" type="#_x0000_t75" style="width:108pt;height:34.2pt" o:ole="">
            <v:imagedata r:id="rId218" o:title=""/>
          </v:shape>
          <o:OLEObject Type="Embed" ProgID="Equation.3" ShapeID="_x0000_i1139" DrawAspect="Content" ObjectID="_1668896921" r:id="rId219"/>
        </w:object>
      </w:r>
      <w:r w:rsidRPr="00DA681F">
        <w:rPr>
          <w:sz w:val="28"/>
          <w:szCs w:val="28"/>
          <w:lang w:val="kk-KZ"/>
        </w:rPr>
        <w:t>.                                             (147)</w:t>
      </w:r>
    </w:p>
    <w:p w:rsidR="00DA681F" w:rsidRPr="00DA681F" w:rsidRDefault="00DA681F" w:rsidP="00DA681F">
      <w:pPr>
        <w:jc w:val="right"/>
        <w:rPr>
          <w:sz w:val="28"/>
          <w:szCs w:val="28"/>
          <w:lang w:val="kk-KZ"/>
        </w:rPr>
      </w:pPr>
    </w:p>
    <w:p w:rsidR="00DA681F" w:rsidRPr="00DA681F" w:rsidRDefault="00DA681F" w:rsidP="00DA681F">
      <w:pPr>
        <w:ind w:firstLine="720"/>
        <w:jc w:val="both"/>
        <w:rPr>
          <w:sz w:val="28"/>
          <w:szCs w:val="28"/>
          <w:lang w:val="kk-KZ"/>
        </w:rPr>
      </w:pPr>
      <w:r w:rsidRPr="00DA681F">
        <w:rPr>
          <w:sz w:val="28"/>
          <w:szCs w:val="28"/>
          <w:lang w:val="kk-KZ"/>
        </w:rPr>
        <w:t>S арқылы серіктер саны белгіленген 1 дәуірдегі фаза тасушыға түзету:</w:t>
      </w:r>
    </w:p>
    <w:p w:rsidR="00DA681F" w:rsidRPr="00DA681F" w:rsidRDefault="00DA681F" w:rsidP="00DA681F">
      <w:pPr>
        <w:ind w:firstLine="720"/>
        <w:jc w:val="both"/>
        <w:rPr>
          <w:sz w:val="28"/>
          <w:szCs w:val="28"/>
          <w:lang w:val="kk-KZ"/>
        </w:rPr>
      </w:pPr>
    </w:p>
    <w:p w:rsidR="00DA681F" w:rsidRPr="00DA681F" w:rsidRDefault="00DA681F" w:rsidP="00DA681F">
      <w:pPr>
        <w:jc w:val="right"/>
        <w:rPr>
          <w:sz w:val="28"/>
          <w:szCs w:val="28"/>
          <w:lang w:val="kk-KZ"/>
        </w:rPr>
      </w:pPr>
      <w:r w:rsidRPr="00DA681F">
        <w:rPr>
          <w:position w:val="-12"/>
          <w:sz w:val="28"/>
          <w:szCs w:val="28"/>
          <w:lang w:val="kk-KZ"/>
        </w:rPr>
        <w:object w:dxaOrig="3240" w:dyaOrig="380">
          <v:shape id="_x0000_i1140" type="#_x0000_t75" style="width:162pt;height:19.2pt" o:ole="">
            <v:imagedata r:id="rId220" o:title=""/>
          </v:shape>
          <o:OLEObject Type="Embed" ProgID="Equation.3" ShapeID="_x0000_i1140" DrawAspect="Content" ObjectID="_1668896922" r:id="rId221"/>
        </w:object>
      </w:r>
      <w:r w:rsidRPr="00DA681F">
        <w:rPr>
          <w:sz w:val="28"/>
          <w:szCs w:val="28"/>
          <w:lang w:val="kk-KZ"/>
        </w:rPr>
        <w:t>.                                     (148)</w:t>
      </w:r>
    </w:p>
    <w:p w:rsidR="00DA681F" w:rsidRPr="00DA681F" w:rsidRDefault="00DA681F" w:rsidP="00DA681F">
      <w:pPr>
        <w:jc w:val="right"/>
        <w:rPr>
          <w:sz w:val="28"/>
          <w:szCs w:val="28"/>
          <w:lang w:val="kk-KZ"/>
        </w:rPr>
      </w:pPr>
    </w:p>
    <w:p w:rsidR="00DA681F" w:rsidRPr="00DA681F" w:rsidRDefault="00DA681F" w:rsidP="00DA681F">
      <w:pPr>
        <w:ind w:firstLine="720"/>
        <w:jc w:val="both"/>
        <w:rPr>
          <w:sz w:val="28"/>
          <w:szCs w:val="28"/>
          <w:lang w:val="kk-KZ"/>
        </w:rPr>
      </w:pPr>
      <w:r w:rsidRPr="00DA681F">
        <w:rPr>
          <w:sz w:val="28"/>
          <w:szCs w:val="28"/>
          <w:lang w:val="kk-KZ"/>
        </w:rPr>
        <w:t>Бір дәуірден келесі дәуірге байланысты қилыстыруының өзгеруі :</w:t>
      </w:r>
    </w:p>
    <w:p w:rsidR="00DA681F" w:rsidRPr="00DA681F" w:rsidRDefault="00DA681F" w:rsidP="00DA681F">
      <w:pPr>
        <w:jc w:val="both"/>
        <w:rPr>
          <w:sz w:val="28"/>
          <w:szCs w:val="28"/>
          <w:lang w:val="kk-KZ"/>
        </w:rPr>
      </w:pPr>
    </w:p>
    <w:p w:rsidR="00DA681F" w:rsidRPr="00DA681F" w:rsidRDefault="00DA681F" w:rsidP="00DA681F">
      <w:pPr>
        <w:jc w:val="right"/>
        <w:rPr>
          <w:sz w:val="28"/>
          <w:szCs w:val="28"/>
          <w:lang w:val="kk-KZ"/>
        </w:rPr>
      </w:pPr>
      <w:r w:rsidRPr="00DA681F">
        <w:rPr>
          <w:position w:val="-12"/>
          <w:sz w:val="28"/>
          <w:szCs w:val="28"/>
          <w:lang w:val="kk-KZ"/>
        </w:rPr>
        <w:object w:dxaOrig="7180" w:dyaOrig="380">
          <v:shape id="_x0000_i1141" type="#_x0000_t75" style="width:358.8pt;height:19.2pt" o:ole="">
            <v:imagedata r:id="rId222" o:title=""/>
          </v:shape>
          <o:OLEObject Type="Embed" ProgID="Equation.3" ShapeID="_x0000_i1141" DrawAspect="Content" ObjectID="_1668896923" r:id="rId223"/>
        </w:object>
      </w:r>
      <w:r w:rsidRPr="00DA681F">
        <w:rPr>
          <w:sz w:val="28"/>
          <w:szCs w:val="28"/>
          <w:lang w:val="kk-KZ"/>
        </w:rPr>
        <w:t xml:space="preserve">             (149)</w:t>
      </w:r>
    </w:p>
    <w:p w:rsidR="00DA681F" w:rsidRPr="00DA681F" w:rsidRDefault="00DA681F" w:rsidP="00DA681F">
      <w:pPr>
        <w:jc w:val="right"/>
        <w:rPr>
          <w:sz w:val="28"/>
          <w:szCs w:val="28"/>
          <w:lang w:val="kk-KZ"/>
        </w:rPr>
      </w:pPr>
    </w:p>
    <w:p w:rsidR="00DA681F" w:rsidRPr="00DA681F" w:rsidRDefault="00DA681F" w:rsidP="00DA681F">
      <w:pPr>
        <w:ind w:firstLine="720"/>
        <w:jc w:val="both"/>
        <w:rPr>
          <w:sz w:val="28"/>
          <w:szCs w:val="28"/>
          <w:lang w:val="kk-KZ"/>
        </w:rPr>
      </w:pPr>
      <w:r w:rsidRPr="00DA681F">
        <w:rPr>
          <w:sz w:val="28"/>
          <w:szCs w:val="28"/>
          <w:lang w:val="kk-KZ"/>
        </w:rPr>
        <w:t>Орташа қиыспаушылық t дәуірінде келесі формуламен анықталады:</w:t>
      </w:r>
    </w:p>
    <w:p w:rsidR="00DA681F" w:rsidRPr="00DA681F" w:rsidRDefault="00DA681F" w:rsidP="00DA681F">
      <w:pPr>
        <w:jc w:val="both"/>
        <w:rPr>
          <w:sz w:val="28"/>
          <w:szCs w:val="28"/>
          <w:lang w:val="kk-KZ"/>
        </w:rPr>
      </w:pPr>
    </w:p>
    <w:p w:rsidR="00DA681F" w:rsidRPr="00DA681F" w:rsidRDefault="00DA681F" w:rsidP="00DA681F">
      <w:pPr>
        <w:jc w:val="right"/>
        <w:rPr>
          <w:sz w:val="28"/>
          <w:szCs w:val="28"/>
          <w:lang w:val="kk-KZ"/>
        </w:rPr>
      </w:pPr>
      <w:r w:rsidRPr="00DA681F">
        <w:rPr>
          <w:position w:val="-28"/>
          <w:sz w:val="28"/>
          <w:szCs w:val="28"/>
          <w:lang w:val="kk-KZ"/>
        </w:rPr>
        <w:object w:dxaOrig="3560" w:dyaOrig="680">
          <v:shape id="_x0000_i1142" type="#_x0000_t75" style="width:178.2pt;height:34.2pt" o:ole="">
            <v:imagedata r:id="rId224" o:title=""/>
          </v:shape>
          <o:OLEObject Type="Embed" ProgID="Equation.3" ShapeID="_x0000_i1142" DrawAspect="Content" ObjectID="_1668896924" r:id="rId225"/>
        </w:object>
      </w:r>
      <w:r w:rsidRPr="00DA681F">
        <w:rPr>
          <w:sz w:val="28"/>
          <w:szCs w:val="28"/>
          <w:lang w:val="kk-KZ"/>
        </w:rPr>
        <w:t>.                                 (150)</w:t>
      </w:r>
    </w:p>
    <w:p w:rsidR="00DA681F" w:rsidRPr="00DA681F" w:rsidRDefault="00DA681F" w:rsidP="00DA681F">
      <w:pPr>
        <w:jc w:val="right"/>
        <w:rPr>
          <w:sz w:val="28"/>
          <w:szCs w:val="28"/>
          <w:lang w:val="kk-KZ"/>
        </w:rPr>
      </w:pPr>
    </w:p>
    <w:p w:rsidR="00DA681F" w:rsidRPr="00DA681F" w:rsidRDefault="00DA681F" w:rsidP="00DA681F">
      <w:pPr>
        <w:ind w:firstLine="720"/>
        <w:jc w:val="both"/>
        <w:rPr>
          <w:sz w:val="28"/>
          <w:szCs w:val="28"/>
          <w:lang w:val="kk-KZ"/>
        </w:rPr>
      </w:pPr>
      <w:r w:rsidRPr="00DA681F">
        <w:rPr>
          <w:sz w:val="28"/>
          <w:szCs w:val="28"/>
          <w:lang w:val="kk-KZ"/>
        </w:rPr>
        <w:t>Серік үшін фазаға түзету i, t дәуірінде келесі формула бойынша анықталады:</w:t>
      </w:r>
    </w:p>
    <w:p w:rsidR="00DA681F" w:rsidRPr="00DA681F" w:rsidRDefault="00DA681F" w:rsidP="00DA681F">
      <w:pPr>
        <w:jc w:val="both"/>
        <w:rPr>
          <w:sz w:val="28"/>
          <w:szCs w:val="28"/>
          <w:lang w:val="kk-KZ"/>
        </w:rPr>
      </w:pPr>
    </w:p>
    <w:p w:rsidR="00DA681F" w:rsidRPr="00DA681F" w:rsidRDefault="00DA681F" w:rsidP="00DA681F">
      <w:pPr>
        <w:jc w:val="right"/>
        <w:rPr>
          <w:sz w:val="28"/>
          <w:szCs w:val="28"/>
          <w:lang w:val="kk-KZ"/>
        </w:rPr>
      </w:pPr>
      <w:r w:rsidRPr="00DA681F">
        <w:rPr>
          <w:position w:val="-12"/>
          <w:sz w:val="28"/>
          <w:szCs w:val="28"/>
          <w:lang w:val="kk-KZ"/>
        </w:rPr>
        <w:object w:dxaOrig="6700" w:dyaOrig="380">
          <v:shape id="_x0000_i1143" type="#_x0000_t75" style="width:334.8pt;height:19.2pt" o:ole="">
            <v:imagedata r:id="rId226" o:title=""/>
          </v:shape>
          <o:OLEObject Type="Embed" ProgID="Equation.3" ShapeID="_x0000_i1143" DrawAspect="Content" ObjectID="_1668896925" r:id="rId227"/>
        </w:object>
      </w:r>
      <w:r w:rsidRPr="00DA681F">
        <w:rPr>
          <w:sz w:val="28"/>
          <w:szCs w:val="28"/>
          <w:lang w:val="kk-KZ"/>
        </w:rPr>
        <w:t>.             (151)</w:t>
      </w:r>
    </w:p>
    <w:p w:rsidR="00DA681F" w:rsidRPr="00DA681F" w:rsidRDefault="00DA681F" w:rsidP="00DA681F">
      <w:pPr>
        <w:jc w:val="right"/>
        <w:rPr>
          <w:sz w:val="28"/>
          <w:szCs w:val="28"/>
          <w:lang w:val="kk-KZ"/>
        </w:rPr>
      </w:pPr>
    </w:p>
    <w:p w:rsidR="00DA681F" w:rsidRPr="00DA681F" w:rsidRDefault="00DA681F" w:rsidP="00DA681F">
      <w:pPr>
        <w:ind w:firstLine="720"/>
        <w:jc w:val="both"/>
        <w:rPr>
          <w:sz w:val="28"/>
          <w:szCs w:val="28"/>
          <w:lang w:val="kk-KZ"/>
        </w:rPr>
      </w:pPr>
      <w:r w:rsidRPr="00DA681F">
        <w:rPr>
          <w:sz w:val="28"/>
          <w:szCs w:val="28"/>
          <w:lang w:val="kk-KZ"/>
        </w:rPr>
        <w:t>Бұл теңдіктің екінші бөлігін (150) формуласын  қойған кезде жалғасады. Фазалық түзету (151) t дәуірінде мобильді станцияға MS беріледі, өлшенген фаза тасушы түзетіледі.</w:t>
      </w:r>
    </w:p>
    <w:p w:rsidR="00DA681F" w:rsidRPr="00DA681F" w:rsidRDefault="00DA681F" w:rsidP="00DA681F">
      <w:pPr>
        <w:jc w:val="both"/>
        <w:rPr>
          <w:sz w:val="28"/>
          <w:szCs w:val="28"/>
          <w:lang w:val="kk-KZ"/>
        </w:rPr>
      </w:pPr>
    </w:p>
    <w:p w:rsidR="00DA681F" w:rsidRPr="00DA681F" w:rsidRDefault="00DA681F" w:rsidP="00DA681F">
      <w:pPr>
        <w:jc w:val="right"/>
        <w:rPr>
          <w:sz w:val="28"/>
          <w:szCs w:val="28"/>
          <w:lang w:val="kk-KZ"/>
        </w:rPr>
      </w:pPr>
      <w:r w:rsidRPr="00DA681F">
        <w:rPr>
          <w:position w:val="-12"/>
          <w:sz w:val="28"/>
          <w:szCs w:val="28"/>
          <w:lang w:val="kk-KZ"/>
        </w:rPr>
        <w:object w:dxaOrig="2600" w:dyaOrig="400">
          <v:shape id="_x0000_i1144" type="#_x0000_t75" style="width:130.2pt;height:19.8pt" o:ole="">
            <v:imagedata r:id="rId228" o:title=""/>
          </v:shape>
          <o:OLEObject Type="Embed" ProgID="Equation.3" ShapeID="_x0000_i1144" DrawAspect="Content" ObjectID="_1668896926" r:id="rId229"/>
        </w:object>
      </w:r>
      <w:r w:rsidRPr="00DA681F">
        <w:rPr>
          <w:sz w:val="28"/>
          <w:szCs w:val="28"/>
          <w:lang w:val="kk-KZ"/>
        </w:rPr>
        <w:t>.                                       (152)</w:t>
      </w:r>
    </w:p>
    <w:p w:rsidR="00DA681F" w:rsidRPr="00DA681F" w:rsidRDefault="00DA681F" w:rsidP="00DA681F">
      <w:pPr>
        <w:jc w:val="right"/>
        <w:rPr>
          <w:sz w:val="28"/>
          <w:szCs w:val="28"/>
          <w:lang w:val="kk-KZ"/>
        </w:rPr>
      </w:pPr>
    </w:p>
    <w:p w:rsidR="00DA681F" w:rsidRPr="00DA681F" w:rsidRDefault="00DA681F" w:rsidP="00DA681F">
      <w:pPr>
        <w:ind w:firstLine="720"/>
        <w:jc w:val="both"/>
        <w:rPr>
          <w:sz w:val="28"/>
          <w:szCs w:val="28"/>
          <w:lang w:val="kk-KZ"/>
        </w:rPr>
      </w:pPr>
      <w:r w:rsidRPr="00DA681F">
        <w:rPr>
          <w:sz w:val="28"/>
          <w:szCs w:val="28"/>
          <w:lang w:val="kk-KZ"/>
        </w:rPr>
        <w:t>MS қабылдағышының координаталарын алу үшін, бірінші BS пен MS арасындағы біртекті әртүрлілік теңдігі келесідей:</w:t>
      </w:r>
    </w:p>
    <w:p w:rsidR="00DA681F" w:rsidRPr="00DA681F" w:rsidRDefault="00DA681F" w:rsidP="00DA681F">
      <w:pPr>
        <w:jc w:val="both"/>
        <w:rPr>
          <w:sz w:val="28"/>
          <w:szCs w:val="28"/>
          <w:lang w:val="kk-KZ"/>
        </w:rPr>
      </w:pPr>
    </w:p>
    <w:p w:rsidR="00DA681F" w:rsidRPr="00DA681F" w:rsidRDefault="00DA681F" w:rsidP="00DA681F">
      <w:pPr>
        <w:jc w:val="right"/>
        <w:rPr>
          <w:sz w:val="28"/>
          <w:szCs w:val="28"/>
          <w:lang w:val="kk-KZ"/>
        </w:rPr>
      </w:pPr>
      <w:r w:rsidRPr="00DA681F">
        <w:rPr>
          <w:position w:val="-34"/>
          <w:sz w:val="28"/>
          <w:szCs w:val="28"/>
          <w:lang w:val="kk-KZ"/>
        </w:rPr>
        <w:object w:dxaOrig="6259" w:dyaOrig="800">
          <v:shape id="_x0000_i1145" type="#_x0000_t75" style="width:313.2pt;height:40.2pt" o:ole="">
            <v:imagedata r:id="rId230" o:title=""/>
          </v:shape>
          <o:OLEObject Type="Embed" ProgID="Equation.3" ShapeID="_x0000_i1145" DrawAspect="Content" ObjectID="_1668896927" r:id="rId231"/>
        </w:object>
      </w:r>
      <w:r w:rsidRPr="00DA681F">
        <w:rPr>
          <w:sz w:val="28"/>
          <w:szCs w:val="28"/>
          <w:lang w:val="kk-KZ"/>
        </w:rPr>
        <w:t xml:space="preserve">               (153)</w:t>
      </w:r>
    </w:p>
    <w:p w:rsidR="00DA681F" w:rsidRPr="00DA681F" w:rsidRDefault="00DA681F" w:rsidP="00DA681F">
      <w:pPr>
        <w:jc w:val="right"/>
        <w:rPr>
          <w:sz w:val="28"/>
          <w:szCs w:val="28"/>
          <w:lang w:val="kk-KZ"/>
        </w:rPr>
      </w:pPr>
    </w:p>
    <w:p w:rsidR="00DA681F" w:rsidRPr="00DA681F" w:rsidRDefault="00DA681F" w:rsidP="00DA681F">
      <w:pPr>
        <w:ind w:firstLine="720"/>
        <w:jc w:val="both"/>
        <w:rPr>
          <w:sz w:val="28"/>
          <w:szCs w:val="28"/>
          <w:lang w:val="kk-KZ"/>
        </w:rPr>
      </w:pPr>
      <w:r w:rsidRPr="00DA681F">
        <w:rPr>
          <w:sz w:val="28"/>
          <w:szCs w:val="28"/>
          <w:lang w:val="kk-KZ"/>
        </w:rPr>
        <w:t xml:space="preserve">(152) теңдігін </w:t>
      </w:r>
      <w:r w:rsidRPr="00DA681F">
        <w:rPr>
          <w:position w:val="-12"/>
          <w:sz w:val="28"/>
          <w:szCs w:val="28"/>
          <w:lang w:val="kk-KZ"/>
        </w:rPr>
        <w:object w:dxaOrig="680" w:dyaOrig="380">
          <v:shape id="_x0000_i1146" type="#_x0000_t75" style="width:34.2pt;height:19.2pt" o:ole="">
            <v:imagedata r:id="rId232" o:title=""/>
          </v:shape>
          <o:OLEObject Type="Embed" ProgID="Equation.3" ShapeID="_x0000_i1146" DrawAspect="Content" ObjectID="_1668896928" r:id="rId233"/>
        </w:object>
      </w:r>
      <w:r w:rsidRPr="00DA681F">
        <w:rPr>
          <w:sz w:val="28"/>
          <w:szCs w:val="28"/>
          <w:lang w:val="kk-KZ"/>
        </w:rPr>
        <w:t xml:space="preserve"> тауып (153) қоюға болады және ол келесідей:</w:t>
      </w:r>
    </w:p>
    <w:p w:rsidR="00DA681F" w:rsidRPr="00DA681F" w:rsidRDefault="00DA681F" w:rsidP="00DA681F">
      <w:pPr>
        <w:jc w:val="both"/>
        <w:rPr>
          <w:sz w:val="28"/>
          <w:szCs w:val="28"/>
          <w:lang w:val="kk-KZ"/>
        </w:rPr>
      </w:pPr>
    </w:p>
    <w:p w:rsidR="00DA681F" w:rsidRPr="00DA681F" w:rsidRDefault="00DA681F" w:rsidP="00DA681F">
      <w:pPr>
        <w:jc w:val="right"/>
        <w:rPr>
          <w:sz w:val="28"/>
          <w:szCs w:val="28"/>
          <w:lang w:val="kk-KZ"/>
        </w:rPr>
      </w:pPr>
      <w:r w:rsidRPr="00DA681F">
        <w:rPr>
          <w:position w:val="-34"/>
          <w:sz w:val="28"/>
          <w:szCs w:val="28"/>
          <w:lang w:val="kk-KZ"/>
        </w:rPr>
        <w:object w:dxaOrig="7680" w:dyaOrig="800">
          <v:shape id="_x0000_i1147" type="#_x0000_t75" style="width:384pt;height:40.2pt" o:ole="">
            <v:imagedata r:id="rId234" o:title=""/>
          </v:shape>
          <o:OLEObject Type="Embed" ProgID="Equation.3" ShapeID="_x0000_i1147" DrawAspect="Content" ObjectID="_1668896929" r:id="rId235"/>
        </w:object>
      </w:r>
      <w:r w:rsidRPr="00DA681F">
        <w:rPr>
          <w:sz w:val="28"/>
          <w:szCs w:val="28"/>
          <w:lang w:val="kk-KZ"/>
        </w:rPr>
        <w:t xml:space="preserve">          (154)</w:t>
      </w:r>
    </w:p>
    <w:p w:rsidR="00DA681F" w:rsidRPr="00DA681F" w:rsidRDefault="00DA681F" w:rsidP="00DA681F">
      <w:pPr>
        <w:jc w:val="right"/>
        <w:rPr>
          <w:sz w:val="28"/>
          <w:szCs w:val="28"/>
          <w:lang w:val="kk-KZ"/>
        </w:rPr>
      </w:pPr>
    </w:p>
    <w:p w:rsidR="00DA681F" w:rsidRPr="00DA681F" w:rsidRDefault="00DA681F" w:rsidP="00DA681F">
      <w:pPr>
        <w:ind w:firstLine="720"/>
        <w:jc w:val="both"/>
        <w:rPr>
          <w:sz w:val="28"/>
          <w:szCs w:val="28"/>
          <w:lang w:val="kk-KZ"/>
        </w:rPr>
      </w:pPr>
      <w:r w:rsidRPr="00DA681F">
        <w:rPr>
          <w:sz w:val="28"/>
          <w:szCs w:val="28"/>
          <w:lang w:val="kk-KZ"/>
        </w:rPr>
        <w:t xml:space="preserve">Бұл деңгейдің сол жақ бөлігі түзетілген фазаның кері шамасына тең </w:t>
      </w:r>
      <w:r w:rsidRPr="00DA681F">
        <w:rPr>
          <w:position w:val="-12"/>
          <w:sz w:val="28"/>
          <w:szCs w:val="28"/>
          <w:lang w:val="kk-KZ"/>
        </w:rPr>
        <w:object w:dxaOrig="680" w:dyaOrig="400">
          <v:shape id="_x0000_i1148" type="#_x0000_t75" style="width:34.2pt;height:19.8pt" o:ole="">
            <v:imagedata r:id="rId236" o:title=""/>
          </v:shape>
          <o:OLEObject Type="Embed" ProgID="Equation.3" ShapeID="_x0000_i1148" DrawAspect="Content" ObjectID="_1668896930" r:id="rId237"/>
        </w:object>
      </w:r>
      <w:r w:rsidRPr="00DA681F">
        <w:rPr>
          <w:sz w:val="28"/>
          <w:szCs w:val="28"/>
          <w:lang w:val="kk-KZ"/>
        </w:rPr>
        <w:t>. Екі серіктің арасындағы деңгейін есептеу үшін (154) екі бағытын көрсетеді:</w:t>
      </w:r>
    </w:p>
    <w:p w:rsidR="00DA681F" w:rsidRPr="00DA681F" w:rsidRDefault="00DA681F" w:rsidP="00DA681F">
      <w:pPr>
        <w:jc w:val="both"/>
        <w:rPr>
          <w:sz w:val="28"/>
          <w:szCs w:val="28"/>
          <w:lang w:val="kk-KZ"/>
        </w:rPr>
      </w:pPr>
    </w:p>
    <w:p w:rsidR="00DA681F" w:rsidRPr="00DA681F" w:rsidRDefault="00DA681F" w:rsidP="00DA681F">
      <w:pPr>
        <w:jc w:val="right"/>
        <w:rPr>
          <w:sz w:val="28"/>
          <w:szCs w:val="28"/>
          <w:lang w:val="kk-KZ"/>
        </w:rPr>
      </w:pPr>
      <w:r w:rsidRPr="00DA681F">
        <w:rPr>
          <w:position w:val="-36"/>
          <w:sz w:val="28"/>
          <w:szCs w:val="28"/>
          <w:lang w:val="kk-KZ"/>
        </w:rPr>
        <w:object w:dxaOrig="6280" w:dyaOrig="840">
          <v:shape id="_x0000_i1149" type="#_x0000_t75" style="width:313.8pt;height:42pt" o:ole="">
            <v:imagedata r:id="rId238" o:title=""/>
          </v:shape>
          <o:OLEObject Type="Embed" ProgID="Equation.3" ShapeID="_x0000_i1149" DrawAspect="Content" ObjectID="_1668896931" r:id="rId239"/>
        </w:object>
      </w:r>
      <w:r w:rsidRPr="00DA681F">
        <w:rPr>
          <w:sz w:val="28"/>
          <w:szCs w:val="28"/>
          <w:lang w:val="kk-KZ"/>
        </w:rPr>
        <w:t xml:space="preserve">          (155)</w:t>
      </w:r>
    </w:p>
    <w:p w:rsidR="00DA681F" w:rsidRPr="00DA681F" w:rsidRDefault="00DA681F" w:rsidP="00DA681F">
      <w:pPr>
        <w:jc w:val="right"/>
        <w:rPr>
          <w:sz w:val="28"/>
          <w:szCs w:val="28"/>
          <w:lang w:val="kk-KZ"/>
        </w:rPr>
      </w:pPr>
    </w:p>
    <w:p w:rsidR="00DA681F" w:rsidRPr="00DA681F" w:rsidRDefault="00DA681F" w:rsidP="00DA681F">
      <w:pPr>
        <w:ind w:firstLine="720"/>
        <w:jc w:val="both"/>
        <w:rPr>
          <w:sz w:val="28"/>
          <w:szCs w:val="28"/>
          <w:lang w:val="kk-KZ"/>
        </w:rPr>
      </w:pPr>
      <w:r w:rsidRPr="00DA681F">
        <w:rPr>
          <w:sz w:val="28"/>
          <w:szCs w:val="28"/>
          <w:lang w:val="kk-KZ"/>
        </w:rPr>
        <w:t xml:space="preserve">Енді </w:t>
      </w:r>
      <w:r w:rsidRPr="00DA681F">
        <w:rPr>
          <w:position w:val="-12"/>
          <w:sz w:val="28"/>
          <w:szCs w:val="28"/>
          <w:lang w:val="kk-KZ"/>
        </w:rPr>
        <w:object w:dxaOrig="680" w:dyaOrig="400">
          <v:shape id="_x0000_i1150" type="#_x0000_t75" style="width:34.2pt;height:19.8pt" o:ole="">
            <v:imagedata r:id="rId240" o:title=""/>
          </v:shape>
          <o:OLEObject Type="Embed" ProgID="Equation.3" ShapeID="_x0000_i1150" DrawAspect="Content" ObjectID="_1668896932" r:id="rId241"/>
        </w:object>
      </w:r>
      <w:r w:rsidRPr="00DA681F">
        <w:rPr>
          <w:sz w:val="28"/>
          <w:szCs w:val="28"/>
          <w:lang w:val="kk-KZ"/>
        </w:rPr>
        <w:t xml:space="preserve"> түзетілген бақылауларды қолдана отырып MS мобильдік станциясының орналасуын шығаруға болады, бұл дегеніміз үш деңгей арқылы төрт серіктігін анықтау (156). DGPS тасушы фазаның шығарылу жолы болып шығады. Ол қарапайым шығарылу жолынан екі түрлі жолмен табылады, бұл екі айырмашылығының біркелігі еместігінің орнына </w:t>
      </w:r>
      <w:r w:rsidRPr="00DA681F">
        <w:rPr>
          <w:position w:val="-14"/>
          <w:sz w:val="28"/>
          <w:szCs w:val="28"/>
        </w:rPr>
        <w:object w:dxaOrig="680" w:dyaOrig="400">
          <v:shape id="_x0000_i1151" type="#_x0000_t75" style="width:34.2pt;height:19.8pt" o:ole="">
            <v:imagedata r:id="rId242" o:title=""/>
          </v:shape>
          <o:OLEObject Type="Embed" ProgID="Equation.3" ShapeID="_x0000_i1151" DrawAspect="Content" ObjectID="_1668896933" r:id="rId243"/>
        </w:object>
      </w:r>
      <w:r w:rsidRPr="00DA681F">
        <w:rPr>
          <w:sz w:val="28"/>
          <w:szCs w:val="28"/>
          <w:lang w:val="kk-KZ"/>
        </w:rPr>
        <w:t xml:space="preserve"> (t) модифицирленген біркелкілік еместік бағаланады,</w:t>
      </w:r>
    </w:p>
    <w:p w:rsidR="00DA681F" w:rsidRPr="00DA681F" w:rsidRDefault="00DA681F" w:rsidP="00DA681F">
      <w:pPr>
        <w:jc w:val="both"/>
        <w:rPr>
          <w:sz w:val="28"/>
          <w:szCs w:val="28"/>
          <w:lang w:val="kk-KZ"/>
        </w:rPr>
      </w:pPr>
    </w:p>
    <w:p w:rsidR="00DA681F" w:rsidRPr="00DA681F" w:rsidRDefault="00DA681F" w:rsidP="00DA681F">
      <w:pPr>
        <w:jc w:val="right"/>
        <w:rPr>
          <w:sz w:val="28"/>
          <w:szCs w:val="28"/>
          <w:lang w:val="kk-KZ"/>
        </w:rPr>
      </w:pPr>
      <w:r w:rsidRPr="00DA681F">
        <w:rPr>
          <w:position w:val="-14"/>
          <w:sz w:val="28"/>
          <w:szCs w:val="28"/>
          <w:lang w:val="kk-KZ"/>
        </w:rPr>
        <w:object w:dxaOrig="3280" w:dyaOrig="420">
          <v:shape id="_x0000_i1152" type="#_x0000_t75" style="width:163.8pt;height:21pt" o:ole="">
            <v:imagedata r:id="rId244" o:title=""/>
          </v:shape>
          <o:OLEObject Type="Embed" ProgID="Equation.3" ShapeID="_x0000_i1152" DrawAspect="Content" ObjectID="_1668896934" r:id="rId245"/>
        </w:object>
      </w:r>
      <w:r w:rsidRPr="00DA681F">
        <w:rPr>
          <w:sz w:val="28"/>
          <w:szCs w:val="28"/>
          <w:lang w:val="kk-KZ"/>
        </w:rPr>
        <w:t xml:space="preserve">                                       (156)</w:t>
      </w:r>
    </w:p>
    <w:p w:rsidR="00DA681F" w:rsidRPr="00DA681F" w:rsidRDefault="00DA681F" w:rsidP="00DA681F">
      <w:pPr>
        <w:jc w:val="right"/>
        <w:rPr>
          <w:sz w:val="28"/>
          <w:szCs w:val="28"/>
          <w:lang w:val="kk-KZ"/>
        </w:rPr>
      </w:pPr>
    </w:p>
    <w:p w:rsidR="00DA681F" w:rsidRPr="00DA681F" w:rsidRDefault="00DA681F" w:rsidP="00DA681F">
      <w:pPr>
        <w:ind w:firstLine="720"/>
        <w:jc w:val="both"/>
        <w:rPr>
          <w:sz w:val="28"/>
          <w:szCs w:val="28"/>
          <w:lang w:val="kk-KZ"/>
        </w:rPr>
      </w:pPr>
      <w:r w:rsidRPr="00DA681F">
        <w:rPr>
          <w:sz w:val="28"/>
          <w:szCs w:val="28"/>
          <w:lang w:val="kk-KZ"/>
        </w:rPr>
        <w:t xml:space="preserve">Бұл формула арқылы шығарылған MS нүктесінің орналасуы ВS базалық станциясына байланысты табылады, өйткені дәл осы координаталар </w:t>
      </w:r>
      <w:r w:rsidRPr="00DA681F">
        <w:rPr>
          <w:position w:val="-12"/>
          <w:sz w:val="28"/>
          <w:szCs w:val="28"/>
        </w:rPr>
        <w:object w:dxaOrig="820" w:dyaOrig="380">
          <v:shape id="_x0000_i1153" type="#_x0000_t75" style="width:40.8pt;height:19.2pt" o:ole="">
            <v:imagedata r:id="rId246" o:title=""/>
          </v:shape>
          <o:OLEObject Type="Embed" ProgID="Equation.3" ShapeID="_x0000_i1153" DrawAspect="Content" ObjectID="_1668896935" r:id="rId247"/>
        </w:object>
      </w:r>
      <w:r w:rsidRPr="00DA681F">
        <w:rPr>
          <w:sz w:val="28"/>
          <w:szCs w:val="28"/>
          <w:lang w:val="kk-KZ"/>
        </w:rPr>
        <w:t xml:space="preserve"> тасушы фазасын табу үшін қолданылған. Қозғалыстағы қабылдағыштың орналысуын тірек станциясыз арқылы табуға болады ВS; ол үшін тасушы фазаның түзетуін білген де жеткілікті. Мобильді станцияның қолданушылары дәл сол эфемеридті қолдануы тиіс және дәл осы шығару әдістемесінде, ол топоцентрлік қашықтықтың шығарылуын қамтамасыз етеді.</w:t>
      </w:r>
    </w:p>
    <w:p w:rsidR="00DA681F" w:rsidRPr="00DA681F" w:rsidRDefault="00DA681F" w:rsidP="00DA681F">
      <w:pPr>
        <w:ind w:firstLine="709"/>
        <w:jc w:val="both"/>
        <w:rPr>
          <w:sz w:val="28"/>
          <w:szCs w:val="28"/>
          <w:lang w:val="kk-KZ"/>
        </w:rPr>
      </w:pPr>
      <w:r w:rsidRPr="00DA681F">
        <w:rPr>
          <w:sz w:val="28"/>
          <w:szCs w:val="28"/>
          <w:lang w:val="kk-KZ"/>
        </w:rPr>
        <w:lastRenderedPageBreak/>
        <w:t xml:space="preserve">Қорытудың негізгі мақсаттарының бірі – келіспеушіліктің кіші көрсеткішін және орта келіспеушілікті немесе тасушы фазаның түзетулерін анықтау </w:t>
      </w:r>
      <w:r w:rsidRPr="00DA681F">
        <w:rPr>
          <w:position w:val="-12"/>
          <w:sz w:val="28"/>
          <w:szCs w:val="28"/>
        </w:rPr>
        <w:object w:dxaOrig="820" w:dyaOrig="380">
          <v:shape id="_x0000_i1154" type="#_x0000_t75" style="width:40.8pt;height:19.2pt" o:ole="">
            <v:imagedata r:id="rId246" o:title=""/>
          </v:shape>
          <o:OLEObject Type="Embed" ProgID="Equation.3" ShapeID="_x0000_i1154" DrawAspect="Content" ObjectID="_1668896936" r:id="rId248"/>
        </w:object>
      </w:r>
      <w:r w:rsidRPr="00DA681F">
        <w:rPr>
          <w:sz w:val="28"/>
          <w:szCs w:val="28"/>
          <w:lang w:val="kk-KZ"/>
        </w:rPr>
        <w:t xml:space="preserve">, ол есептелуде өзгеше жолмен табылады (157) бұл өзгешелік телеметрикалық жіктеудің минимумын қамтамасыз етеді. Егер тасушы фазаға байланысты түзетілген қабылдағыштардың арасындағы уақытты өзгертсе, онда телеметрикалық жіктелу одан да төмен түседі. Мысалы, егер бір кезеңнің келесіден төмен болса, мобильдік қабылдағыштың өлшеу дәлдігіне қарағанда немесе келіспеушілік өзгерсе тым кіші болса, онда тасушы фазаның түзетулерінің ортақ мәнін табуға болады. Сонымен қатар түзетулер  өзгерісінің жылдамдығын табуға болады. </w:t>
      </w:r>
    </w:p>
    <w:p w:rsidR="00DA681F" w:rsidRPr="00DA681F" w:rsidRDefault="00DA681F" w:rsidP="00DA681F">
      <w:pPr>
        <w:ind w:firstLine="708"/>
        <w:jc w:val="both"/>
        <w:rPr>
          <w:sz w:val="28"/>
          <w:szCs w:val="28"/>
          <w:lang w:val="kk-KZ"/>
        </w:rPr>
      </w:pPr>
      <w:r w:rsidRPr="00DA681F">
        <w:rPr>
          <w:sz w:val="28"/>
          <w:szCs w:val="28"/>
          <w:lang w:val="kk-KZ"/>
        </w:rPr>
        <w:t>Егер t</w:t>
      </w:r>
      <w:r w:rsidRPr="00DA681F">
        <w:rPr>
          <w:sz w:val="28"/>
          <w:szCs w:val="28"/>
          <w:vertAlign w:val="subscript"/>
          <w:lang w:val="kk-KZ"/>
        </w:rPr>
        <w:t>0</w:t>
      </w:r>
      <w:r w:rsidRPr="00DA681F">
        <w:rPr>
          <w:sz w:val="28"/>
          <w:szCs w:val="28"/>
          <w:lang w:val="kk-KZ"/>
        </w:rPr>
        <w:t xml:space="preserve"> арқылы тірек кезеңін белгілесе, онда қолданушы уақыт бойынша түзетулерді интерполяцияны орындайды.</w:t>
      </w:r>
    </w:p>
    <w:p w:rsidR="00DA681F" w:rsidRPr="00DA681F" w:rsidRDefault="00DA681F" w:rsidP="00DA681F">
      <w:pPr>
        <w:ind w:firstLine="708"/>
        <w:jc w:val="both"/>
        <w:rPr>
          <w:sz w:val="28"/>
          <w:szCs w:val="28"/>
          <w:lang w:val="kk-KZ"/>
        </w:rPr>
      </w:pPr>
    </w:p>
    <w:p w:rsidR="00DA681F" w:rsidRPr="00DA681F" w:rsidRDefault="00DA681F" w:rsidP="00DA681F">
      <w:pPr>
        <w:ind w:firstLine="708"/>
        <w:jc w:val="right"/>
        <w:rPr>
          <w:sz w:val="28"/>
          <w:szCs w:val="28"/>
          <w:lang w:val="kk-KZ"/>
        </w:rPr>
      </w:pPr>
      <w:r w:rsidRPr="00DA681F">
        <w:rPr>
          <w:position w:val="-24"/>
          <w:sz w:val="28"/>
          <w:szCs w:val="28"/>
          <w:lang w:val="kk-KZ"/>
        </w:rPr>
        <w:object w:dxaOrig="3580" w:dyaOrig="660">
          <v:shape id="_x0000_i1155" type="#_x0000_t75" style="width:178.8pt;height:33pt" o:ole="">
            <v:imagedata r:id="rId249" o:title=""/>
          </v:shape>
          <o:OLEObject Type="Embed" ProgID="Equation.3" ShapeID="_x0000_i1155" DrawAspect="Content" ObjectID="_1668896937" r:id="rId250"/>
        </w:object>
      </w:r>
      <w:r w:rsidRPr="00DA681F">
        <w:rPr>
          <w:sz w:val="28"/>
          <w:szCs w:val="28"/>
          <w:lang w:val="kk-KZ"/>
        </w:rPr>
        <w:t>.                                (157)</w:t>
      </w:r>
    </w:p>
    <w:p w:rsidR="00DA681F" w:rsidRPr="00DA681F" w:rsidRDefault="00DA681F" w:rsidP="00DA681F">
      <w:pPr>
        <w:ind w:firstLine="708"/>
        <w:jc w:val="right"/>
        <w:rPr>
          <w:sz w:val="28"/>
          <w:szCs w:val="28"/>
          <w:lang w:val="kk-KZ"/>
        </w:rPr>
      </w:pPr>
    </w:p>
    <w:p w:rsidR="00DA681F" w:rsidRPr="00DA681F" w:rsidRDefault="00DA681F" w:rsidP="00DA681F">
      <w:pPr>
        <w:ind w:firstLine="708"/>
        <w:jc w:val="both"/>
        <w:rPr>
          <w:sz w:val="28"/>
          <w:szCs w:val="28"/>
          <w:lang w:val="kk-KZ"/>
        </w:rPr>
      </w:pPr>
      <w:r w:rsidRPr="00DA681F">
        <w:rPr>
          <w:sz w:val="28"/>
          <w:szCs w:val="28"/>
          <w:lang w:val="kk-KZ"/>
        </w:rPr>
        <w:t xml:space="preserve">Келіспеушілік өзгерісінің көлемі мен жылдамдығын азайту тәсілі – бұл ең жақсы орнатылған қабылдағыштардың жетік координаталарын және ең жақсы эфемеридтерді қолдану. Тірек станциясының қабылдағышына рубиттік генератор қоса отырып сағаттың жүрісін және қабылдағыштар сағатының түзетілуін </w:t>
      </w:r>
      <w:r w:rsidRPr="00DA681F">
        <w:rPr>
          <w:position w:val="-12"/>
          <w:sz w:val="28"/>
          <w:szCs w:val="28"/>
        </w:rPr>
        <w:object w:dxaOrig="440" w:dyaOrig="360">
          <v:shape id="_x0000_i1156" type="#_x0000_t75" style="width:22.2pt;height:18pt" o:ole="">
            <v:imagedata r:id="rId251" o:title=""/>
          </v:shape>
          <o:OLEObject Type="Embed" ProgID="Equation.3" ShapeID="_x0000_i1156" DrawAspect="Content" ObjectID="_1668896938" r:id="rId252"/>
        </w:object>
      </w:r>
      <w:r w:rsidRPr="00DA681F">
        <w:rPr>
          <w:sz w:val="28"/>
          <w:szCs w:val="28"/>
          <w:lang w:val="kk-KZ"/>
        </w:rPr>
        <w:t xml:space="preserve"> әсері арқылы бақылауға болады. Ортақ уақыттың орташалануының шектелуі серіктік сағатының өзгерісі </w:t>
      </w:r>
      <w:r w:rsidRPr="00DA681F">
        <w:rPr>
          <w:position w:val="-6"/>
          <w:sz w:val="28"/>
          <w:szCs w:val="28"/>
        </w:rPr>
        <w:object w:dxaOrig="279" w:dyaOrig="279">
          <v:shape id="_x0000_i1157" type="#_x0000_t75" style="width:13.8pt;height:13.8pt" o:ole="">
            <v:imagedata r:id="rId253" o:title=""/>
          </v:shape>
          <o:OLEObject Type="Embed" ProgID="Equation.3" ShapeID="_x0000_i1157" DrawAspect="Content" ObjectID="_1668896939" r:id="rId254"/>
        </w:object>
      </w:r>
      <w:r w:rsidRPr="00DA681F">
        <w:rPr>
          <w:sz w:val="28"/>
          <w:szCs w:val="28"/>
          <w:vertAlign w:val="superscript"/>
          <w:lang w:val="kk-KZ"/>
        </w:rPr>
        <w:t>i</w:t>
      </w:r>
      <w:r w:rsidRPr="00DA681F">
        <w:rPr>
          <w:sz w:val="28"/>
          <w:szCs w:val="28"/>
          <w:lang w:val="kk-KZ"/>
        </w:rPr>
        <w:t xml:space="preserve"> селиктивтік факторының әсер етуінен пайда болады. SA режимі тоқтатылған соң шектеу жойылып кетеді. Дифференциалды әдістің фаза тасушыны жиілік диапазонында қолдануының бейнеленуі және L</w:t>
      </w:r>
      <w:r w:rsidRPr="00DA681F">
        <w:rPr>
          <w:sz w:val="28"/>
          <w:szCs w:val="28"/>
          <w:vertAlign w:val="subscript"/>
          <w:lang w:val="kk-KZ"/>
        </w:rPr>
        <w:t>1</w:t>
      </w:r>
      <w:r w:rsidRPr="00DA681F">
        <w:rPr>
          <w:sz w:val="28"/>
          <w:szCs w:val="28"/>
          <w:lang w:val="kk-KZ"/>
        </w:rPr>
        <w:t>, L</w:t>
      </w:r>
      <w:r w:rsidRPr="00DA681F">
        <w:rPr>
          <w:sz w:val="28"/>
          <w:szCs w:val="28"/>
          <w:vertAlign w:val="subscript"/>
          <w:lang w:val="kk-KZ"/>
        </w:rPr>
        <w:t>2</w:t>
      </w:r>
      <w:r w:rsidRPr="00DA681F">
        <w:rPr>
          <w:sz w:val="28"/>
          <w:szCs w:val="28"/>
          <w:lang w:val="kk-KZ"/>
        </w:rPr>
        <w:t xml:space="preserve"> см.</w:t>
      </w:r>
    </w:p>
    <w:p w:rsidR="00DA681F" w:rsidRPr="00DA681F" w:rsidRDefault="00DA681F" w:rsidP="00DA681F">
      <w:pPr>
        <w:ind w:firstLine="708"/>
        <w:jc w:val="both"/>
        <w:rPr>
          <w:sz w:val="28"/>
          <w:szCs w:val="28"/>
          <w:lang w:val="kk-KZ"/>
        </w:rPr>
      </w:pPr>
    </w:p>
    <w:p w:rsidR="00DA681F" w:rsidRPr="00DA681F" w:rsidRDefault="00DA681F" w:rsidP="00DA681F">
      <w:pPr>
        <w:ind w:firstLine="708"/>
        <w:jc w:val="center"/>
        <w:rPr>
          <w:b/>
          <w:sz w:val="28"/>
          <w:szCs w:val="28"/>
          <w:lang w:val="kk-KZ"/>
        </w:rPr>
      </w:pPr>
      <w:r w:rsidRPr="00DA681F">
        <w:rPr>
          <w:b/>
          <w:sz w:val="28"/>
          <w:szCs w:val="28"/>
          <w:lang w:val="kk-KZ"/>
        </w:rPr>
        <w:t>12.7 Кең аймақты дифференциалды әдіс</w:t>
      </w:r>
    </w:p>
    <w:p w:rsidR="00DA681F" w:rsidRPr="00DA681F" w:rsidRDefault="00DA681F" w:rsidP="00DA681F">
      <w:pPr>
        <w:ind w:firstLine="708"/>
        <w:jc w:val="both"/>
        <w:rPr>
          <w:sz w:val="28"/>
          <w:szCs w:val="28"/>
          <w:lang w:val="kk-KZ"/>
        </w:rPr>
      </w:pPr>
    </w:p>
    <w:p w:rsidR="00DA681F" w:rsidRPr="00DA681F" w:rsidRDefault="00DA681F" w:rsidP="00DA681F">
      <w:pPr>
        <w:ind w:firstLine="708"/>
        <w:jc w:val="both"/>
        <w:rPr>
          <w:sz w:val="28"/>
          <w:szCs w:val="28"/>
          <w:lang w:val="kk-KZ"/>
        </w:rPr>
      </w:pPr>
      <w:r w:rsidRPr="00DA681F">
        <w:rPr>
          <w:position w:val="-12"/>
          <w:sz w:val="28"/>
          <w:szCs w:val="28"/>
        </w:rPr>
        <w:object w:dxaOrig="820" w:dyaOrig="380">
          <v:shape id="_x0000_i1158" type="#_x0000_t75" style="width:40.8pt;height:19.2pt" o:ole="">
            <v:imagedata r:id="rId246" o:title=""/>
          </v:shape>
          <o:OLEObject Type="Embed" ProgID="Equation.3" ShapeID="_x0000_i1158" DrawAspect="Content" ObjectID="_1668896940" r:id="rId255"/>
        </w:object>
      </w:r>
      <w:r w:rsidRPr="00DA681F">
        <w:rPr>
          <w:sz w:val="28"/>
          <w:szCs w:val="28"/>
          <w:lang w:val="kk-KZ"/>
        </w:rPr>
        <w:t xml:space="preserve"> фаза мен ∆</w:t>
      </w:r>
      <w:r w:rsidRPr="00DA681F">
        <w:rPr>
          <w:position w:val="-12"/>
          <w:sz w:val="28"/>
          <w:szCs w:val="28"/>
        </w:rPr>
        <w:object w:dxaOrig="639" w:dyaOrig="380">
          <v:shape id="_x0000_i1159" type="#_x0000_t75" style="width:35.4pt;height:20.4pt" o:ole="">
            <v:imagedata r:id="rId256" o:title=""/>
          </v:shape>
          <o:OLEObject Type="Embed" ProgID="Equation.3" ShapeID="_x0000_i1159" DrawAspect="Content" ObjectID="_1668896941" r:id="rId257"/>
        </w:object>
      </w:r>
      <w:r w:rsidRPr="00DA681F">
        <w:rPr>
          <w:sz w:val="28"/>
          <w:szCs w:val="28"/>
          <w:lang w:val="kk-KZ"/>
        </w:rPr>
        <w:t xml:space="preserve"> қашықтық үлкен көлемде әсеріне әкеледі, олардың әсері тірек станциясына қашықтаған сайын үлкейеді. RTK режимінде тірек станциясының алшақтауы 10 км-ден аспайды. Кодтық өлшеуде LDGPS дифференциалды әдісте 500 км-ге дейін жетеді. Континентті масштабты аумақты жерді алу үшін өте көп мөлшерде локальды әдіс LDGPS және тірек станциясын RTK қажет етеді. Бұл жерде альтернатива болып  кең ауқымды дифференциалды әдісі GPS (Wide Area DGPS және WADGPS) табылады. WADGPS-тің негізгі идеясы - аумақты кеңейту, тірек станциясын азайту және онда түзетулердің үлкен дәлдігін сақтап қалу.</w:t>
      </w:r>
    </w:p>
    <w:p w:rsidR="00DA681F" w:rsidRPr="00DA681F" w:rsidRDefault="00DA681F" w:rsidP="00DA681F">
      <w:pPr>
        <w:ind w:firstLine="708"/>
        <w:jc w:val="both"/>
        <w:rPr>
          <w:sz w:val="28"/>
          <w:szCs w:val="28"/>
          <w:lang w:val="kk-KZ"/>
        </w:rPr>
      </w:pPr>
      <w:r w:rsidRPr="00DA681F">
        <w:rPr>
          <w:sz w:val="28"/>
          <w:szCs w:val="28"/>
          <w:lang w:val="kk-KZ"/>
        </w:rPr>
        <w:t>Белгілі бір қолданыстарға байланысты WADGPS жүйесінде көп мөлшерде моделдеу тәсілдері жасалған. GPS дифференциалды әдісін кеңейту барысында көптеген іздеу жұмыстарын фазалық өлшеу арқылы кодтық өлшеу және нақты уақыт навигациялық дәлдігімен байланыстырады. WADGPS әдісті фазалық өлшеу арқылы – оны көптік тірек станциясы деп немесе нақты уақыттың кинематикалық торы деп атайды.</w:t>
      </w:r>
    </w:p>
    <w:p w:rsidR="009168A3" w:rsidRPr="00DA681F" w:rsidRDefault="009168A3">
      <w:pPr>
        <w:rPr>
          <w:lang w:val="kk-KZ"/>
        </w:rPr>
      </w:pPr>
    </w:p>
    <w:sectPr w:rsidR="009168A3" w:rsidRPr="00DA681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8F100E"/>
    <w:multiLevelType w:val="hybridMultilevel"/>
    <w:tmpl w:val="47422CC4"/>
    <w:lvl w:ilvl="0" w:tplc="9FA04F50">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08C0635E"/>
    <w:multiLevelType w:val="hybridMultilevel"/>
    <w:tmpl w:val="AA3663F8"/>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0D651A95"/>
    <w:multiLevelType w:val="multilevel"/>
    <w:tmpl w:val="4CF6FD30"/>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nsid w:val="119C3BE7"/>
    <w:multiLevelType w:val="hybridMultilevel"/>
    <w:tmpl w:val="49D27202"/>
    <w:lvl w:ilvl="0" w:tplc="C1CC613A">
      <w:numFmt w:val="bullet"/>
      <w:lvlText w:val="–"/>
      <w:lvlJc w:val="left"/>
      <w:pPr>
        <w:tabs>
          <w:tab w:val="num" w:pos="1068"/>
        </w:tabs>
        <w:ind w:left="1068" w:hanging="360"/>
      </w:pPr>
      <w:rPr>
        <w:rFonts w:ascii="Times New Roman" w:eastAsia="Times New Roman" w:hAnsi="Times New Roman" w:cs="Times New Roman" w:hint="default"/>
      </w:rPr>
    </w:lvl>
    <w:lvl w:ilvl="1" w:tplc="04190003" w:tentative="1">
      <w:start w:val="1"/>
      <w:numFmt w:val="bullet"/>
      <w:lvlText w:val="o"/>
      <w:lvlJc w:val="left"/>
      <w:pPr>
        <w:tabs>
          <w:tab w:val="num" w:pos="1788"/>
        </w:tabs>
        <w:ind w:left="1788" w:hanging="360"/>
      </w:pPr>
      <w:rPr>
        <w:rFonts w:ascii="Courier New" w:hAnsi="Courier New" w:cs="Courier New" w:hint="default"/>
      </w:rPr>
    </w:lvl>
    <w:lvl w:ilvl="2" w:tplc="04190005" w:tentative="1">
      <w:start w:val="1"/>
      <w:numFmt w:val="bullet"/>
      <w:lvlText w:val=""/>
      <w:lvlJc w:val="left"/>
      <w:pPr>
        <w:tabs>
          <w:tab w:val="num" w:pos="2508"/>
        </w:tabs>
        <w:ind w:left="2508" w:hanging="360"/>
      </w:pPr>
      <w:rPr>
        <w:rFonts w:ascii="Wingdings" w:hAnsi="Wingdings" w:hint="default"/>
      </w:rPr>
    </w:lvl>
    <w:lvl w:ilvl="3" w:tplc="04190001" w:tentative="1">
      <w:start w:val="1"/>
      <w:numFmt w:val="bullet"/>
      <w:lvlText w:val=""/>
      <w:lvlJc w:val="left"/>
      <w:pPr>
        <w:tabs>
          <w:tab w:val="num" w:pos="3228"/>
        </w:tabs>
        <w:ind w:left="3228" w:hanging="360"/>
      </w:pPr>
      <w:rPr>
        <w:rFonts w:ascii="Symbol" w:hAnsi="Symbol" w:hint="default"/>
      </w:rPr>
    </w:lvl>
    <w:lvl w:ilvl="4" w:tplc="04190003" w:tentative="1">
      <w:start w:val="1"/>
      <w:numFmt w:val="bullet"/>
      <w:lvlText w:val="o"/>
      <w:lvlJc w:val="left"/>
      <w:pPr>
        <w:tabs>
          <w:tab w:val="num" w:pos="3948"/>
        </w:tabs>
        <w:ind w:left="3948" w:hanging="360"/>
      </w:pPr>
      <w:rPr>
        <w:rFonts w:ascii="Courier New" w:hAnsi="Courier New" w:cs="Courier New" w:hint="default"/>
      </w:rPr>
    </w:lvl>
    <w:lvl w:ilvl="5" w:tplc="04190005" w:tentative="1">
      <w:start w:val="1"/>
      <w:numFmt w:val="bullet"/>
      <w:lvlText w:val=""/>
      <w:lvlJc w:val="left"/>
      <w:pPr>
        <w:tabs>
          <w:tab w:val="num" w:pos="4668"/>
        </w:tabs>
        <w:ind w:left="4668" w:hanging="360"/>
      </w:pPr>
      <w:rPr>
        <w:rFonts w:ascii="Wingdings" w:hAnsi="Wingdings" w:hint="default"/>
      </w:rPr>
    </w:lvl>
    <w:lvl w:ilvl="6" w:tplc="04190001" w:tentative="1">
      <w:start w:val="1"/>
      <w:numFmt w:val="bullet"/>
      <w:lvlText w:val=""/>
      <w:lvlJc w:val="left"/>
      <w:pPr>
        <w:tabs>
          <w:tab w:val="num" w:pos="5388"/>
        </w:tabs>
        <w:ind w:left="5388" w:hanging="360"/>
      </w:pPr>
      <w:rPr>
        <w:rFonts w:ascii="Symbol" w:hAnsi="Symbol" w:hint="default"/>
      </w:rPr>
    </w:lvl>
    <w:lvl w:ilvl="7" w:tplc="04190003" w:tentative="1">
      <w:start w:val="1"/>
      <w:numFmt w:val="bullet"/>
      <w:lvlText w:val="o"/>
      <w:lvlJc w:val="left"/>
      <w:pPr>
        <w:tabs>
          <w:tab w:val="num" w:pos="6108"/>
        </w:tabs>
        <w:ind w:left="6108" w:hanging="360"/>
      </w:pPr>
      <w:rPr>
        <w:rFonts w:ascii="Courier New" w:hAnsi="Courier New" w:cs="Courier New" w:hint="default"/>
      </w:rPr>
    </w:lvl>
    <w:lvl w:ilvl="8" w:tplc="04190005" w:tentative="1">
      <w:start w:val="1"/>
      <w:numFmt w:val="bullet"/>
      <w:lvlText w:val=""/>
      <w:lvlJc w:val="left"/>
      <w:pPr>
        <w:tabs>
          <w:tab w:val="num" w:pos="6828"/>
        </w:tabs>
        <w:ind w:left="6828" w:hanging="360"/>
      </w:pPr>
      <w:rPr>
        <w:rFonts w:ascii="Wingdings" w:hAnsi="Wingdings" w:hint="default"/>
      </w:rPr>
    </w:lvl>
  </w:abstractNum>
  <w:abstractNum w:abstractNumId="4">
    <w:nsid w:val="13CD44AE"/>
    <w:multiLevelType w:val="hybridMultilevel"/>
    <w:tmpl w:val="1B389F20"/>
    <w:lvl w:ilvl="0" w:tplc="EEF0236A">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1B566350"/>
    <w:multiLevelType w:val="hybridMultilevel"/>
    <w:tmpl w:val="A03C9738"/>
    <w:lvl w:ilvl="0" w:tplc="EEF0236A">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26A77E54"/>
    <w:multiLevelType w:val="hybridMultilevel"/>
    <w:tmpl w:val="9C725240"/>
    <w:lvl w:ilvl="0" w:tplc="CD6AE94C">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3C704C6A"/>
    <w:multiLevelType w:val="hybridMultilevel"/>
    <w:tmpl w:val="7DB4CA9C"/>
    <w:lvl w:ilvl="0" w:tplc="EEF0236A">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3CF53F86"/>
    <w:multiLevelType w:val="hybridMultilevel"/>
    <w:tmpl w:val="62944D46"/>
    <w:lvl w:ilvl="0" w:tplc="F11C5516">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9">
    <w:nsid w:val="426B47FB"/>
    <w:multiLevelType w:val="multilevel"/>
    <w:tmpl w:val="AA3663F8"/>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0">
    <w:nsid w:val="4C2B629A"/>
    <w:multiLevelType w:val="hybridMultilevel"/>
    <w:tmpl w:val="2D0A68C0"/>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1">
    <w:nsid w:val="4EA66DB1"/>
    <w:multiLevelType w:val="hybridMultilevel"/>
    <w:tmpl w:val="49D4B2BC"/>
    <w:lvl w:ilvl="0" w:tplc="B0AC3A12">
      <w:numFmt w:val="bullet"/>
      <w:lvlText w:val="-"/>
      <w:lvlJc w:val="left"/>
      <w:pPr>
        <w:tabs>
          <w:tab w:val="num" w:pos="1065"/>
        </w:tabs>
        <w:ind w:left="1065" w:hanging="360"/>
      </w:pPr>
      <w:rPr>
        <w:rFonts w:ascii="Times New Roman" w:eastAsia="Times New Roman" w:hAnsi="Times New Roman" w:cs="Times New Roman" w:hint="default"/>
      </w:rPr>
    </w:lvl>
    <w:lvl w:ilvl="1" w:tplc="04190003" w:tentative="1">
      <w:start w:val="1"/>
      <w:numFmt w:val="bullet"/>
      <w:lvlText w:val="o"/>
      <w:lvlJc w:val="left"/>
      <w:pPr>
        <w:tabs>
          <w:tab w:val="num" w:pos="1785"/>
        </w:tabs>
        <w:ind w:left="1785" w:hanging="360"/>
      </w:pPr>
      <w:rPr>
        <w:rFonts w:ascii="Courier New" w:hAnsi="Courier New" w:cs="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cs="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cs="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2">
    <w:nsid w:val="51062312"/>
    <w:multiLevelType w:val="multilevel"/>
    <w:tmpl w:val="AA3663F8"/>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3">
    <w:nsid w:val="528F0E98"/>
    <w:multiLevelType w:val="hybridMultilevel"/>
    <w:tmpl w:val="7FFC7B4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52D571AA"/>
    <w:multiLevelType w:val="hybridMultilevel"/>
    <w:tmpl w:val="8F18394C"/>
    <w:lvl w:ilvl="0" w:tplc="803260A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53BE6D88"/>
    <w:multiLevelType w:val="hybridMultilevel"/>
    <w:tmpl w:val="924CF886"/>
    <w:lvl w:ilvl="0" w:tplc="306AC704">
      <w:start w:val="1"/>
      <w:numFmt w:val="decimal"/>
      <w:lvlText w:val="%1"/>
      <w:lvlJc w:val="left"/>
      <w:pPr>
        <w:tabs>
          <w:tab w:val="num" w:pos="709"/>
        </w:tabs>
        <w:ind w:left="709" w:firstLine="0"/>
      </w:pPr>
      <w:rPr>
        <w:rFonts w:ascii="Times New Roman" w:hAnsi="Times New Roman" w:hint="default"/>
        <w:color w:val="auto"/>
        <w:sz w:val="28"/>
        <w:szCs w:val="28"/>
        <w:u w:val="none"/>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5FC37672"/>
    <w:multiLevelType w:val="hybridMultilevel"/>
    <w:tmpl w:val="4D82EC82"/>
    <w:lvl w:ilvl="0" w:tplc="C51EB9C4">
      <w:start w:val="1"/>
      <w:numFmt w:val="bullet"/>
      <w:lvlText w:val="-"/>
      <w:lvlJc w:val="left"/>
      <w:pPr>
        <w:tabs>
          <w:tab w:val="num" w:pos="795"/>
        </w:tabs>
        <w:ind w:left="795" w:hanging="360"/>
      </w:pPr>
      <w:rPr>
        <w:rFonts w:ascii="Times New Roman" w:eastAsia="Times New Roman" w:hAnsi="Times New Roman" w:cs="Times New Roman"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7">
    <w:nsid w:val="6B4326EE"/>
    <w:multiLevelType w:val="multilevel"/>
    <w:tmpl w:val="2D0A68C0"/>
    <w:lvl w:ilvl="0">
      <w:start w:val="1"/>
      <w:numFmt w:val="bullet"/>
      <w:lvlText w:val=""/>
      <w:lvlJc w:val="left"/>
      <w:pPr>
        <w:tabs>
          <w:tab w:val="num" w:pos="795"/>
        </w:tabs>
        <w:ind w:left="795" w:hanging="360"/>
      </w:pPr>
      <w:rPr>
        <w:rFonts w:ascii="Symbol" w:hAnsi="Symbol" w:hint="default"/>
      </w:rPr>
    </w:lvl>
    <w:lvl w:ilvl="1">
      <w:start w:val="1"/>
      <w:numFmt w:val="bullet"/>
      <w:lvlText w:val="o"/>
      <w:lvlJc w:val="left"/>
      <w:pPr>
        <w:tabs>
          <w:tab w:val="num" w:pos="1515"/>
        </w:tabs>
        <w:ind w:left="1515" w:hanging="360"/>
      </w:pPr>
      <w:rPr>
        <w:rFonts w:ascii="Courier New" w:hAnsi="Courier New" w:cs="Courier New" w:hint="default"/>
      </w:rPr>
    </w:lvl>
    <w:lvl w:ilvl="2">
      <w:start w:val="1"/>
      <w:numFmt w:val="bullet"/>
      <w:lvlText w:val=""/>
      <w:lvlJc w:val="left"/>
      <w:pPr>
        <w:tabs>
          <w:tab w:val="num" w:pos="2235"/>
        </w:tabs>
        <w:ind w:left="2235" w:hanging="360"/>
      </w:pPr>
      <w:rPr>
        <w:rFonts w:ascii="Wingdings" w:hAnsi="Wingdings" w:hint="default"/>
      </w:rPr>
    </w:lvl>
    <w:lvl w:ilvl="3">
      <w:start w:val="1"/>
      <w:numFmt w:val="bullet"/>
      <w:lvlText w:val=""/>
      <w:lvlJc w:val="left"/>
      <w:pPr>
        <w:tabs>
          <w:tab w:val="num" w:pos="2955"/>
        </w:tabs>
        <w:ind w:left="2955" w:hanging="360"/>
      </w:pPr>
      <w:rPr>
        <w:rFonts w:ascii="Symbol" w:hAnsi="Symbol" w:hint="default"/>
      </w:rPr>
    </w:lvl>
    <w:lvl w:ilvl="4">
      <w:start w:val="1"/>
      <w:numFmt w:val="bullet"/>
      <w:lvlText w:val="o"/>
      <w:lvlJc w:val="left"/>
      <w:pPr>
        <w:tabs>
          <w:tab w:val="num" w:pos="3675"/>
        </w:tabs>
        <w:ind w:left="3675" w:hanging="360"/>
      </w:pPr>
      <w:rPr>
        <w:rFonts w:ascii="Courier New" w:hAnsi="Courier New" w:cs="Courier New" w:hint="default"/>
      </w:rPr>
    </w:lvl>
    <w:lvl w:ilvl="5">
      <w:start w:val="1"/>
      <w:numFmt w:val="bullet"/>
      <w:lvlText w:val=""/>
      <w:lvlJc w:val="left"/>
      <w:pPr>
        <w:tabs>
          <w:tab w:val="num" w:pos="4395"/>
        </w:tabs>
        <w:ind w:left="4395" w:hanging="360"/>
      </w:pPr>
      <w:rPr>
        <w:rFonts w:ascii="Wingdings" w:hAnsi="Wingdings" w:hint="default"/>
      </w:rPr>
    </w:lvl>
    <w:lvl w:ilvl="6">
      <w:start w:val="1"/>
      <w:numFmt w:val="bullet"/>
      <w:lvlText w:val=""/>
      <w:lvlJc w:val="left"/>
      <w:pPr>
        <w:tabs>
          <w:tab w:val="num" w:pos="5115"/>
        </w:tabs>
        <w:ind w:left="5115" w:hanging="360"/>
      </w:pPr>
      <w:rPr>
        <w:rFonts w:ascii="Symbol" w:hAnsi="Symbol" w:hint="default"/>
      </w:rPr>
    </w:lvl>
    <w:lvl w:ilvl="7">
      <w:start w:val="1"/>
      <w:numFmt w:val="bullet"/>
      <w:lvlText w:val="o"/>
      <w:lvlJc w:val="left"/>
      <w:pPr>
        <w:tabs>
          <w:tab w:val="num" w:pos="5835"/>
        </w:tabs>
        <w:ind w:left="5835" w:hanging="360"/>
      </w:pPr>
      <w:rPr>
        <w:rFonts w:ascii="Courier New" w:hAnsi="Courier New" w:cs="Courier New" w:hint="default"/>
      </w:rPr>
    </w:lvl>
    <w:lvl w:ilvl="8">
      <w:start w:val="1"/>
      <w:numFmt w:val="bullet"/>
      <w:lvlText w:val=""/>
      <w:lvlJc w:val="left"/>
      <w:pPr>
        <w:tabs>
          <w:tab w:val="num" w:pos="6555"/>
        </w:tabs>
        <w:ind w:left="6555" w:hanging="360"/>
      </w:pPr>
      <w:rPr>
        <w:rFonts w:ascii="Wingdings" w:hAnsi="Wingdings" w:hint="default"/>
      </w:rPr>
    </w:lvl>
  </w:abstractNum>
  <w:abstractNum w:abstractNumId="18">
    <w:nsid w:val="76BD00DE"/>
    <w:multiLevelType w:val="hybridMultilevel"/>
    <w:tmpl w:val="FEEC409E"/>
    <w:lvl w:ilvl="0" w:tplc="EEF0236A">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7A183489"/>
    <w:multiLevelType w:val="multilevel"/>
    <w:tmpl w:val="AA3663F8"/>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nsid w:val="7DE46E84"/>
    <w:multiLevelType w:val="singleLevel"/>
    <w:tmpl w:val="2CD43366"/>
    <w:lvl w:ilvl="0">
      <w:numFmt w:val="bullet"/>
      <w:lvlText w:val="-"/>
      <w:lvlJc w:val="left"/>
      <w:pPr>
        <w:tabs>
          <w:tab w:val="num" w:pos="360"/>
        </w:tabs>
        <w:ind w:left="360" w:hanging="360"/>
      </w:pPr>
      <w:rPr>
        <w:rFonts w:hint="default"/>
        <w:b/>
      </w:rPr>
    </w:lvl>
  </w:abstractNum>
  <w:abstractNum w:abstractNumId="21">
    <w:nsid w:val="7FE84802"/>
    <w:multiLevelType w:val="hybridMultilevel"/>
    <w:tmpl w:val="4CF6FD3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0"/>
  </w:num>
  <w:num w:numId="3">
    <w:abstractNumId w:val="17"/>
  </w:num>
  <w:num w:numId="4">
    <w:abstractNumId w:val="8"/>
  </w:num>
  <w:num w:numId="5">
    <w:abstractNumId w:val="6"/>
  </w:num>
  <w:num w:numId="6">
    <w:abstractNumId w:val="1"/>
  </w:num>
  <w:num w:numId="7">
    <w:abstractNumId w:val="21"/>
  </w:num>
  <w:num w:numId="8">
    <w:abstractNumId w:val="16"/>
  </w:num>
  <w:num w:numId="9">
    <w:abstractNumId w:val="13"/>
  </w:num>
  <w:num w:numId="10">
    <w:abstractNumId w:val="3"/>
  </w:num>
  <w:num w:numId="11">
    <w:abstractNumId w:val="11"/>
  </w:num>
  <w:num w:numId="12">
    <w:abstractNumId w:val="14"/>
  </w:num>
  <w:num w:numId="13">
    <w:abstractNumId w:val="20"/>
  </w:num>
  <w:num w:numId="14">
    <w:abstractNumId w:val="9"/>
  </w:num>
  <w:num w:numId="15">
    <w:abstractNumId w:val="7"/>
  </w:num>
  <w:num w:numId="16">
    <w:abstractNumId w:val="19"/>
  </w:num>
  <w:num w:numId="17">
    <w:abstractNumId w:val="5"/>
  </w:num>
  <w:num w:numId="18">
    <w:abstractNumId w:val="12"/>
  </w:num>
  <w:num w:numId="19">
    <w:abstractNumId w:val="4"/>
  </w:num>
  <w:num w:numId="20">
    <w:abstractNumId w:val="2"/>
  </w:num>
  <w:num w:numId="21">
    <w:abstractNumId w:val="18"/>
  </w:num>
  <w:num w:numId="2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681F"/>
    <w:rsid w:val="009168A3"/>
    <w:rsid w:val="00923476"/>
    <w:rsid w:val="00DA681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7"/>
    <o:shapelayout v:ext="edit">
      <o:idmap v:ext="edit" data="1"/>
    </o:shapelayout>
  </w:shapeDefaults>
  <w:decimalSymbol w:val=","/>
  <w:listSeparator w:val=";"/>
  <w15:chartTrackingRefBased/>
  <w15:docId w15:val="{ACA560C5-C732-438A-B5F0-3F745A37E4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681F"/>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DA681F"/>
    <w:pPr>
      <w:keepNext/>
      <w:outlineLvl w:val="0"/>
    </w:pPr>
    <w:rPr>
      <w:sz w:val="28"/>
      <w:szCs w:val="20"/>
      <w:lang w:val="en-US"/>
    </w:rPr>
  </w:style>
  <w:style w:type="paragraph" w:styleId="3">
    <w:name w:val="heading 3"/>
    <w:basedOn w:val="a"/>
    <w:next w:val="a"/>
    <w:link w:val="30"/>
    <w:qFormat/>
    <w:rsid w:val="00DA681F"/>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A681F"/>
    <w:rPr>
      <w:rFonts w:ascii="Times New Roman" w:eastAsia="Times New Roman" w:hAnsi="Times New Roman" w:cs="Times New Roman"/>
      <w:sz w:val="28"/>
      <w:szCs w:val="20"/>
      <w:lang w:val="en-US" w:eastAsia="ru-RU"/>
    </w:rPr>
  </w:style>
  <w:style w:type="character" w:customStyle="1" w:styleId="30">
    <w:name w:val="Заголовок 3 Знак"/>
    <w:basedOn w:val="a0"/>
    <w:link w:val="3"/>
    <w:rsid w:val="00DA681F"/>
    <w:rPr>
      <w:rFonts w:ascii="Arial" w:eastAsia="Times New Roman" w:hAnsi="Arial" w:cs="Arial"/>
      <w:b/>
      <w:bCs/>
      <w:sz w:val="26"/>
      <w:szCs w:val="26"/>
      <w:lang w:eastAsia="ru-RU"/>
    </w:rPr>
  </w:style>
  <w:style w:type="paragraph" w:styleId="a3">
    <w:name w:val="Body Text"/>
    <w:basedOn w:val="a"/>
    <w:link w:val="a4"/>
    <w:rsid w:val="00DA681F"/>
    <w:pPr>
      <w:jc w:val="both"/>
    </w:pPr>
  </w:style>
  <w:style w:type="character" w:customStyle="1" w:styleId="a4">
    <w:name w:val="Основной текст Знак"/>
    <w:basedOn w:val="a0"/>
    <w:link w:val="a3"/>
    <w:rsid w:val="00DA681F"/>
    <w:rPr>
      <w:rFonts w:ascii="Times New Roman" w:eastAsia="Times New Roman" w:hAnsi="Times New Roman" w:cs="Times New Roman"/>
      <w:sz w:val="24"/>
      <w:szCs w:val="24"/>
      <w:lang w:eastAsia="ru-RU"/>
    </w:rPr>
  </w:style>
  <w:style w:type="paragraph" w:styleId="a5">
    <w:name w:val="header"/>
    <w:basedOn w:val="a"/>
    <w:link w:val="a6"/>
    <w:rsid w:val="00DA681F"/>
    <w:pPr>
      <w:tabs>
        <w:tab w:val="center" w:pos="4677"/>
        <w:tab w:val="right" w:pos="9355"/>
      </w:tabs>
    </w:pPr>
  </w:style>
  <w:style w:type="character" w:customStyle="1" w:styleId="a6">
    <w:name w:val="Верхний колонтитул Знак"/>
    <w:basedOn w:val="a0"/>
    <w:link w:val="a5"/>
    <w:rsid w:val="00DA681F"/>
    <w:rPr>
      <w:rFonts w:ascii="Times New Roman" w:eastAsia="Times New Roman" w:hAnsi="Times New Roman" w:cs="Times New Roman"/>
      <w:sz w:val="24"/>
      <w:szCs w:val="24"/>
      <w:lang w:eastAsia="ru-RU"/>
    </w:rPr>
  </w:style>
  <w:style w:type="character" w:styleId="a7">
    <w:name w:val="page number"/>
    <w:basedOn w:val="a0"/>
    <w:rsid w:val="00DA681F"/>
  </w:style>
  <w:style w:type="table" w:styleId="a8">
    <w:name w:val="Table Grid"/>
    <w:basedOn w:val="a1"/>
    <w:rsid w:val="00DA681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footer"/>
    <w:basedOn w:val="a"/>
    <w:link w:val="aa"/>
    <w:rsid w:val="00DA681F"/>
    <w:pPr>
      <w:tabs>
        <w:tab w:val="center" w:pos="4677"/>
        <w:tab w:val="right" w:pos="9355"/>
      </w:tabs>
    </w:pPr>
  </w:style>
  <w:style w:type="character" w:customStyle="1" w:styleId="aa">
    <w:name w:val="Нижний колонтитул Знак"/>
    <w:basedOn w:val="a0"/>
    <w:link w:val="a9"/>
    <w:rsid w:val="00DA681F"/>
    <w:rPr>
      <w:rFonts w:ascii="Times New Roman" w:eastAsia="Times New Roman" w:hAnsi="Times New Roman" w:cs="Times New Roman"/>
      <w:sz w:val="24"/>
      <w:szCs w:val="24"/>
      <w:lang w:eastAsia="ru-RU"/>
    </w:rPr>
  </w:style>
  <w:style w:type="paragraph" w:styleId="ab">
    <w:name w:val="Body Text Indent"/>
    <w:basedOn w:val="a"/>
    <w:link w:val="ac"/>
    <w:rsid w:val="00DA681F"/>
    <w:pPr>
      <w:spacing w:after="120"/>
      <w:ind w:left="283"/>
    </w:pPr>
  </w:style>
  <w:style w:type="character" w:customStyle="1" w:styleId="ac">
    <w:name w:val="Основной текст с отступом Знак"/>
    <w:basedOn w:val="a0"/>
    <w:link w:val="ab"/>
    <w:rsid w:val="00DA681F"/>
    <w:rPr>
      <w:rFonts w:ascii="Times New Roman" w:eastAsia="Times New Roman" w:hAnsi="Times New Roman" w:cs="Times New Roman"/>
      <w:sz w:val="24"/>
      <w:szCs w:val="24"/>
      <w:lang w:eastAsia="ru-RU"/>
    </w:rPr>
  </w:style>
  <w:style w:type="paragraph" w:customStyle="1" w:styleId="ad">
    <w:name w:val="Знак Знак Знак Знак"/>
    <w:basedOn w:val="a"/>
    <w:autoRedefine/>
    <w:rsid w:val="00DA681F"/>
    <w:pPr>
      <w:spacing w:after="160" w:line="240" w:lineRule="exact"/>
    </w:pPr>
    <w:rPr>
      <w:sz w:val="28"/>
      <w:szCs w:val="20"/>
      <w:lang w:val="en-US" w:eastAsia="en-US"/>
    </w:rPr>
  </w:style>
  <w:style w:type="character" w:styleId="ae">
    <w:name w:val="Hyperlink"/>
    <w:rsid w:val="00DA681F"/>
    <w:rPr>
      <w:color w:val="0000FF"/>
      <w:u w:val="single"/>
    </w:rPr>
  </w:style>
  <w:style w:type="character" w:styleId="af">
    <w:name w:val="Emphasis"/>
    <w:qFormat/>
    <w:rsid w:val="00DA681F"/>
    <w:rPr>
      <w:i/>
      <w:iCs/>
    </w:rPr>
  </w:style>
  <w:style w:type="paragraph" w:styleId="af0">
    <w:name w:val="Normal (Web)"/>
    <w:aliases w:val="Обычный (веб) Знак"/>
    <w:basedOn w:val="a"/>
    <w:link w:val="11"/>
    <w:rsid w:val="00DA681F"/>
    <w:pPr>
      <w:spacing w:before="100" w:beforeAutospacing="1" w:after="100" w:afterAutospacing="1"/>
    </w:pPr>
  </w:style>
  <w:style w:type="character" w:customStyle="1" w:styleId="11">
    <w:name w:val="Обычный (веб) Знак1"/>
    <w:aliases w:val="Обычный (веб) Знак Знак"/>
    <w:link w:val="af0"/>
    <w:rsid w:val="00DA681F"/>
    <w:rPr>
      <w:rFonts w:ascii="Times New Roman" w:eastAsia="Times New Roman" w:hAnsi="Times New Roman" w:cs="Times New Roman"/>
      <w:sz w:val="24"/>
      <w:szCs w:val="24"/>
      <w:lang w:eastAsia="ru-RU"/>
    </w:rPr>
  </w:style>
  <w:style w:type="paragraph" w:customStyle="1" w:styleId="doc">
    <w:name w:val="doc"/>
    <w:basedOn w:val="a"/>
    <w:rsid w:val="00DA681F"/>
    <w:pPr>
      <w:spacing w:before="100" w:beforeAutospacing="1" w:after="100" w:afterAutospacing="1"/>
    </w:pPr>
  </w:style>
  <w:style w:type="paragraph" w:styleId="2">
    <w:name w:val="Body Text 2"/>
    <w:basedOn w:val="a"/>
    <w:link w:val="20"/>
    <w:rsid w:val="00DA681F"/>
    <w:pPr>
      <w:spacing w:after="120" w:line="480" w:lineRule="auto"/>
    </w:pPr>
    <w:rPr>
      <w:sz w:val="20"/>
      <w:szCs w:val="20"/>
    </w:rPr>
  </w:style>
  <w:style w:type="character" w:customStyle="1" w:styleId="20">
    <w:name w:val="Основной текст 2 Знак"/>
    <w:basedOn w:val="a0"/>
    <w:link w:val="2"/>
    <w:rsid w:val="00DA681F"/>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3.wmf"/><Relationship Id="rId21" Type="http://schemas.openxmlformats.org/officeDocument/2006/relationships/image" Target="media/image9.wmf"/><Relationship Id="rId42" Type="http://schemas.openxmlformats.org/officeDocument/2006/relationships/oleObject" Target="embeddings/oleObject20.bin"/><Relationship Id="rId63" Type="http://schemas.openxmlformats.org/officeDocument/2006/relationships/oleObject" Target="embeddings/oleObject32.bin"/><Relationship Id="rId84" Type="http://schemas.openxmlformats.org/officeDocument/2006/relationships/oleObject" Target="embeddings/oleObject43.bin"/><Relationship Id="rId138" Type="http://schemas.openxmlformats.org/officeDocument/2006/relationships/image" Target="media/image63.wmf"/><Relationship Id="rId159" Type="http://schemas.openxmlformats.org/officeDocument/2006/relationships/oleObject" Target="embeddings/oleObject82.bin"/><Relationship Id="rId170" Type="http://schemas.openxmlformats.org/officeDocument/2006/relationships/image" Target="media/image78.wmf"/><Relationship Id="rId191" Type="http://schemas.openxmlformats.org/officeDocument/2006/relationships/oleObject" Target="embeddings/oleObject100.bin"/><Relationship Id="rId205" Type="http://schemas.openxmlformats.org/officeDocument/2006/relationships/oleObject" Target="embeddings/oleObject108.bin"/><Relationship Id="rId226" Type="http://schemas.openxmlformats.org/officeDocument/2006/relationships/image" Target="media/image103.wmf"/><Relationship Id="rId247" Type="http://schemas.openxmlformats.org/officeDocument/2006/relationships/oleObject" Target="embeddings/oleObject130.bin"/><Relationship Id="rId107" Type="http://schemas.openxmlformats.org/officeDocument/2006/relationships/oleObject" Target="embeddings/oleObject55.bin"/><Relationship Id="rId11" Type="http://schemas.openxmlformats.org/officeDocument/2006/relationships/image" Target="media/image4.wmf"/><Relationship Id="rId32" Type="http://schemas.openxmlformats.org/officeDocument/2006/relationships/oleObject" Target="embeddings/oleObject14.bin"/><Relationship Id="rId53" Type="http://schemas.openxmlformats.org/officeDocument/2006/relationships/image" Target="media/image23.wmf"/><Relationship Id="rId74" Type="http://schemas.openxmlformats.org/officeDocument/2006/relationships/oleObject" Target="embeddings/oleObject38.bin"/><Relationship Id="rId128" Type="http://schemas.openxmlformats.org/officeDocument/2006/relationships/image" Target="media/image58.wmf"/><Relationship Id="rId149" Type="http://schemas.openxmlformats.org/officeDocument/2006/relationships/oleObject" Target="embeddings/oleObject77.bin"/><Relationship Id="rId5" Type="http://schemas.openxmlformats.org/officeDocument/2006/relationships/image" Target="media/image1.wmf"/><Relationship Id="rId95" Type="http://schemas.openxmlformats.org/officeDocument/2006/relationships/oleObject" Target="embeddings/oleObject49.bin"/><Relationship Id="rId160" Type="http://schemas.openxmlformats.org/officeDocument/2006/relationships/image" Target="media/image74.wmf"/><Relationship Id="rId181" Type="http://schemas.openxmlformats.org/officeDocument/2006/relationships/image" Target="media/image83.wmf"/><Relationship Id="rId216" Type="http://schemas.openxmlformats.org/officeDocument/2006/relationships/image" Target="media/image98.wmf"/><Relationship Id="rId237" Type="http://schemas.openxmlformats.org/officeDocument/2006/relationships/oleObject" Target="embeddings/oleObject125.bin"/><Relationship Id="rId258" Type="http://schemas.openxmlformats.org/officeDocument/2006/relationships/fontTable" Target="fontTable.xml"/><Relationship Id="rId22" Type="http://schemas.openxmlformats.org/officeDocument/2006/relationships/oleObject" Target="embeddings/oleObject9.bin"/><Relationship Id="rId43" Type="http://schemas.openxmlformats.org/officeDocument/2006/relationships/oleObject" Target="embeddings/oleObject21.bin"/><Relationship Id="rId64" Type="http://schemas.openxmlformats.org/officeDocument/2006/relationships/image" Target="media/image28.wmf"/><Relationship Id="rId118" Type="http://schemas.openxmlformats.org/officeDocument/2006/relationships/oleObject" Target="embeddings/oleObject61.bin"/><Relationship Id="rId139" Type="http://schemas.openxmlformats.org/officeDocument/2006/relationships/oleObject" Target="embeddings/oleObject72.bin"/><Relationship Id="rId85" Type="http://schemas.openxmlformats.org/officeDocument/2006/relationships/image" Target="media/image38.wmf"/><Relationship Id="rId150" Type="http://schemas.openxmlformats.org/officeDocument/2006/relationships/image" Target="media/image69.wmf"/><Relationship Id="rId171" Type="http://schemas.openxmlformats.org/officeDocument/2006/relationships/oleObject" Target="embeddings/oleObject89.bin"/><Relationship Id="rId192" Type="http://schemas.openxmlformats.org/officeDocument/2006/relationships/image" Target="media/image88.wmf"/><Relationship Id="rId206" Type="http://schemas.openxmlformats.org/officeDocument/2006/relationships/oleObject" Target="embeddings/oleObject109.bin"/><Relationship Id="rId227" Type="http://schemas.openxmlformats.org/officeDocument/2006/relationships/oleObject" Target="embeddings/oleObject120.bin"/><Relationship Id="rId248" Type="http://schemas.openxmlformats.org/officeDocument/2006/relationships/oleObject" Target="embeddings/oleObject131.bin"/><Relationship Id="rId12" Type="http://schemas.openxmlformats.org/officeDocument/2006/relationships/oleObject" Target="embeddings/oleObject4.bin"/><Relationship Id="rId33" Type="http://schemas.openxmlformats.org/officeDocument/2006/relationships/image" Target="media/image15.wmf"/><Relationship Id="rId108" Type="http://schemas.openxmlformats.org/officeDocument/2006/relationships/image" Target="media/image49.wmf"/><Relationship Id="rId129" Type="http://schemas.openxmlformats.org/officeDocument/2006/relationships/oleObject" Target="embeddings/oleObject67.bin"/><Relationship Id="rId54" Type="http://schemas.openxmlformats.org/officeDocument/2006/relationships/oleObject" Target="embeddings/oleObject27.bin"/><Relationship Id="rId75" Type="http://schemas.openxmlformats.org/officeDocument/2006/relationships/image" Target="media/image33.wmf"/><Relationship Id="rId96" Type="http://schemas.openxmlformats.org/officeDocument/2006/relationships/image" Target="media/image43.wmf"/><Relationship Id="rId140" Type="http://schemas.openxmlformats.org/officeDocument/2006/relationships/image" Target="media/image64.wmf"/><Relationship Id="rId161" Type="http://schemas.openxmlformats.org/officeDocument/2006/relationships/oleObject" Target="embeddings/oleObject83.bin"/><Relationship Id="rId182" Type="http://schemas.openxmlformats.org/officeDocument/2006/relationships/oleObject" Target="embeddings/oleObject95.bin"/><Relationship Id="rId217" Type="http://schemas.openxmlformats.org/officeDocument/2006/relationships/oleObject" Target="embeddings/oleObject115.bin"/><Relationship Id="rId6" Type="http://schemas.openxmlformats.org/officeDocument/2006/relationships/oleObject" Target="embeddings/oleObject1.bin"/><Relationship Id="rId238" Type="http://schemas.openxmlformats.org/officeDocument/2006/relationships/image" Target="media/image109.wmf"/><Relationship Id="rId259" Type="http://schemas.openxmlformats.org/officeDocument/2006/relationships/theme" Target="theme/theme1.xml"/><Relationship Id="rId23" Type="http://schemas.openxmlformats.org/officeDocument/2006/relationships/image" Target="media/image10.wmf"/><Relationship Id="rId119" Type="http://schemas.openxmlformats.org/officeDocument/2006/relationships/image" Target="media/image54.wmf"/><Relationship Id="rId44" Type="http://schemas.openxmlformats.org/officeDocument/2006/relationships/oleObject" Target="embeddings/oleObject22.bin"/><Relationship Id="rId65" Type="http://schemas.openxmlformats.org/officeDocument/2006/relationships/oleObject" Target="embeddings/oleObject33.bin"/><Relationship Id="rId86" Type="http://schemas.openxmlformats.org/officeDocument/2006/relationships/oleObject" Target="embeddings/oleObject44.bin"/><Relationship Id="rId130" Type="http://schemas.openxmlformats.org/officeDocument/2006/relationships/image" Target="media/image59.wmf"/><Relationship Id="rId151" Type="http://schemas.openxmlformats.org/officeDocument/2006/relationships/oleObject" Target="embeddings/oleObject78.bin"/><Relationship Id="rId172" Type="http://schemas.openxmlformats.org/officeDocument/2006/relationships/image" Target="media/image79.wmf"/><Relationship Id="rId193" Type="http://schemas.openxmlformats.org/officeDocument/2006/relationships/oleObject" Target="embeddings/oleObject101.bin"/><Relationship Id="rId207" Type="http://schemas.openxmlformats.org/officeDocument/2006/relationships/oleObject" Target="embeddings/oleObject110.bin"/><Relationship Id="rId228" Type="http://schemas.openxmlformats.org/officeDocument/2006/relationships/image" Target="media/image104.wmf"/><Relationship Id="rId249" Type="http://schemas.openxmlformats.org/officeDocument/2006/relationships/image" Target="media/image114.wmf"/><Relationship Id="rId13" Type="http://schemas.openxmlformats.org/officeDocument/2006/relationships/image" Target="media/image5.wmf"/><Relationship Id="rId109" Type="http://schemas.openxmlformats.org/officeDocument/2006/relationships/oleObject" Target="embeddings/oleObject56.bin"/><Relationship Id="rId34" Type="http://schemas.openxmlformats.org/officeDocument/2006/relationships/oleObject" Target="embeddings/oleObject15.bin"/><Relationship Id="rId55" Type="http://schemas.openxmlformats.org/officeDocument/2006/relationships/oleObject" Target="embeddings/oleObject28.bin"/><Relationship Id="rId76" Type="http://schemas.openxmlformats.org/officeDocument/2006/relationships/oleObject" Target="embeddings/oleObject39.bin"/><Relationship Id="rId97" Type="http://schemas.openxmlformats.org/officeDocument/2006/relationships/oleObject" Target="embeddings/oleObject50.bin"/><Relationship Id="rId120" Type="http://schemas.openxmlformats.org/officeDocument/2006/relationships/oleObject" Target="embeddings/oleObject62.bin"/><Relationship Id="rId141" Type="http://schemas.openxmlformats.org/officeDocument/2006/relationships/oleObject" Target="embeddings/oleObject73.bin"/><Relationship Id="rId7" Type="http://schemas.openxmlformats.org/officeDocument/2006/relationships/image" Target="media/image2.wmf"/><Relationship Id="rId162" Type="http://schemas.openxmlformats.org/officeDocument/2006/relationships/image" Target="media/image75.wmf"/><Relationship Id="rId183" Type="http://schemas.openxmlformats.org/officeDocument/2006/relationships/image" Target="media/image84.wmf"/><Relationship Id="rId218" Type="http://schemas.openxmlformats.org/officeDocument/2006/relationships/image" Target="media/image99.wmf"/><Relationship Id="rId239" Type="http://schemas.openxmlformats.org/officeDocument/2006/relationships/oleObject" Target="embeddings/oleObject126.bin"/><Relationship Id="rId250" Type="http://schemas.openxmlformats.org/officeDocument/2006/relationships/oleObject" Target="embeddings/oleObject132.bin"/><Relationship Id="rId24" Type="http://schemas.openxmlformats.org/officeDocument/2006/relationships/oleObject" Target="embeddings/oleObject10.bin"/><Relationship Id="rId45" Type="http://schemas.openxmlformats.org/officeDocument/2006/relationships/image" Target="media/image19.wmf"/><Relationship Id="rId66" Type="http://schemas.openxmlformats.org/officeDocument/2006/relationships/image" Target="media/image29.wmf"/><Relationship Id="rId87" Type="http://schemas.openxmlformats.org/officeDocument/2006/relationships/image" Target="media/image39.wmf"/><Relationship Id="rId110" Type="http://schemas.openxmlformats.org/officeDocument/2006/relationships/image" Target="media/image50.wmf"/><Relationship Id="rId131" Type="http://schemas.openxmlformats.org/officeDocument/2006/relationships/oleObject" Target="embeddings/oleObject68.bin"/><Relationship Id="rId152" Type="http://schemas.openxmlformats.org/officeDocument/2006/relationships/image" Target="media/image70.wmf"/><Relationship Id="rId173" Type="http://schemas.openxmlformats.org/officeDocument/2006/relationships/oleObject" Target="embeddings/oleObject90.bin"/><Relationship Id="rId194" Type="http://schemas.openxmlformats.org/officeDocument/2006/relationships/oleObject" Target="embeddings/oleObject102.bin"/><Relationship Id="rId208" Type="http://schemas.openxmlformats.org/officeDocument/2006/relationships/image" Target="media/image94.wmf"/><Relationship Id="rId229" Type="http://schemas.openxmlformats.org/officeDocument/2006/relationships/oleObject" Target="embeddings/oleObject121.bin"/><Relationship Id="rId240" Type="http://schemas.openxmlformats.org/officeDocument/2006/relationships/image" Target="media/image110.wmf"/><Relationship Id="rId14" Type="http://schemas.openxmlformats.org/officeDocument/2006/relationships/oleObject" Target="embeddings/oleObject5.bin"/><Relationship Id="rId35" Type="http://schemas.openxmlformats.org/officeDocument/2006/relationships/image" Target="media/image16.wmf"/><Relationship Id="rId56" Type="http://schemas.openxmlformats.org/officeDocument/2006/relationships/image" Target="media/image24.wmf"/><Relationship Id="rId77" Type="http://schemas.openxmlformats.org/officeDocument/2006/relationships/image" Target="media/image34.wmf"/><Relationship Id="rId100" Type="http://schemas.openxmlformats.org/officeDocument/2006/relationships/image" Target="media/image45.wmf"/><Relationship Id="rId8" Type="http://schemas.openxmlformats.org/officeDocument/2006/relationships/oleObject" Target="embeddings/oleObject2.bin"/><Relationship Id="rId98" Type="http://schemas.openxmlformats.org/officeDocument/2006/relationships/image" Target="media/image44.wmf"/><Relationship Id="rId121" Type="http://schemas.openxmlformats.org/officeDocument/2006/relationships/image" Target="media/image55.wmf"/><Relationship Id="rId142" Type="http://schemas.openxmlformats.org/officeDocument/2006/relationships/image" Target="media/image65.wmf"/><Relationship Id="rId163" Type="http://schemas.openxmlformats.org/officeDocument/2006/relationships/oleObject" Target="embeddings/oleObject84.bin"/><Relationship Id="rId184" Type="http://schemas.openxmlformats.org/officeDocument/2006/relationships/oleObject" Target="embeddings/oleObject96.bin"/><Relationship Id="rId219" Type="http://schemas.openxmlformats.org/officeDocument/2006/relationships/oleObject" Target="embeddings/oleObject116.bin"/><Relationship Id="rId230" Type="http://schemas.openxmlformats.org/officeDocument/2006/relationships/image" Target="media/image105.wmf"/><Relationship Id="rId251" Type="http://schemas.openxmlformats.org/officeDocument/2006/relationships/image" Target="media/image115.wmf"/><Relationship Id="rId25" Type="http://schemas.openxmlformats.org/officeDocument/2006/relationships/image" Target="media/image11.wmf"/><Relationship Id="rId46" Type="http://schemas.openxmlformats.org/officeDocument/2006/relationships/oleObject" Target="embeddings/oleObject23.bin"/><Relationship Id="rId67" Type="http://schemas.openxmlformats.org/officeDocument/2006/relationships/oleObject" Target="embeddings/oleObject34.bin"/><Relationship Id="rId88" Type="http://schemas.openxmlformats.org/officeDocument/2006/relationships/oleObject" Target="embeddings/oleObject45.bin"/><Relationship Id="rId111" Type="http://schemas.openxmlformats.org/officeDocument/2006/relationships/oleObject" Target="embeddings/oleObject57.bin"/><Relationship Id="rId132" Type="http://schemas.openxmlformats.org/officeDocument/2006/relationships/image" Target="media/image60.wmf"/><Relationship Id="rId153" Type="http://schemas.openxmlformats.org/officeDocument/2006/relationships/oleObject" Target="embeddings/oleObject79.bin"/><Relationship Id="rId174" Type="http://schemas.openxmlformats.org/officeDocument/2006/relationships/oleObject" Target="embeddings/oleObject91.bin"/><Relationship Id="rId195" Type="http://schemas.openxmlformats.org/officeDocument/2006/relationships/image" Target="media/image89.wmf"/><Relationship Id="rId209" Type="http://schemas.openxmlformats.org/officeDocument/2006/relationships/oleObject" Target="embeddings/oleObject111.bin"/><Relationship Id="rId220" Type="http://schemas.openxmlformats.org/officeDocument/2006/relationships/image" Target="media/image100.wmf"/><Relationship Id="rId241" Type="http://schemas.openxmlformats.org/officeDocument/2006/relationships/oleObject" Target="embeddings/oleObject127.bin"/><Relationship Id="rId15" Type="http://schemas.openxmlformats.org/officeDocument/2006/relationships/image" Target="media/image6.wmf"/><Relationship Id="rId36" Type="http://schemas.openxmlformats.org/officeDocument/2006/relationships/oleObject" Target="embeddings/oleObject16.bin"/><Relationship Id="rId57" Type="http://schemas.openxmlformats.org/officeDocument/2006/relationships/oleObject" Target="embeddings/oleObject29.bin"/><Relationship Id="rId78" Type="http://schemas.openxmlformats.org/officeDocument/2006/relationships/oleObject" Target="embeddings/oleObject40.bin"/><Relationship Id="rId99" Type="http://schemas.openxmlformats.org/officeDocument/2006/relationships/oleObject" Target="embeddings/oleObject51.bin"/><Relationship Id="rId101" Type="http://schemas.openxmlformats.org/officeDocument/2006/relationships/oleObject" Target="embeddings/oleObject52.bin"/><Relationship Id="rId122" Type="http://schemas.openxmlformats.org/officeDocument/2006/relationships/oleObject" Target="embeddings/oleObject63.bin"/><Relationship Id="rId143" Type="http://schemas.openxmlformats.org/officeDocument/2006/relationships/oleObject" Target="embeddings/oleObject74.bin"/><Relationship Id="rId164" Type="http://schemas.openxmlformats.org/officeDocument/2006/relationships/oleObject" Target="embeddings/oleObject85.bin"/><Relationship Id="rId185" Type="http://schemas.openxmlformats.org/officeDocument/2006/relationships/image" Target="media/image85.wmf"/><Relationship Id="rId9" Type="http://schemas.openxmlformats.org/officeDocument/2006/relationships/image" Target="media/image3.wmf"/><Relationship Id="rId210" Type="http://schemas.openxmlformats.org/officeDocument/2006/relationships/image" Target="media/image95.wmf"/><Relationship Id="rId26" Type="http://schemas.openxmlformats.org/officeDocument/2006/relationships/oleObject" Target="embeddings/oleObject11.bin"/><Relationship Id="rId231" Type="http://schemas.openxmlformats.org/officeDocument/2006/relationships/oleObject" Target="embeddings/oleObject122.bin"/><Relationship Id="rId252" Type="http://schemas.openxmlformats.org/officeDocument/2006/relationships/oleObject" Target="embeddings/oleObject133.bin"/><Relationship Id="rId47" Type="http://schemas.openxmlformats.org/officeDocument/2006/relationships/image" Target="media/image20.wmf"/><Relationship Id="rId68" Type="http://schemas.openxmlformats.org/officeDocument/2006/relationships/image" Target="media/image30.wmf"/><Relationship Id="rId89" Type="http://schemas.openxmlformats.org/officeDocument/2006/relationships/oleObject" Target="embeddings/oleObject46.bin"/><Relationship Id="rId112" Type="http://schemas.openxmlformats.org/officeDocument/2006/relationships/oleObject" Target="embeddings/oleObject58.bin"/><Relationship Id="rId133" Type="http://schemas.openxmlformats.org/officeDocument/2006/relationships/oleObject" Target="embeddings/oleObject69.bin"/><Relationship Id="rId154" Type="http://schemas.openxmlformats.org/officeDocument/2006/relationships/image" Target="media/image71.wmf"/><Relationship Id="rId175" Type="http://schemas.openxmlformats.org/officeDocument/2006/relationships/image" Target="media/image80.wmf"/><Relationship Id="rId196" Type="http://schemas.openxmlformats.org/officeDocument/2006/relationships/oleObject" Target="embeddings/oleObject103.bin"/><Relationship Id="rId200" Type="http://schemas.openxmlformats.org/officeDocument/2006/relationships/image" Target="media/image91.wmf"/><Relationship Id="rId16" Type="http://schemas.openxmlformats.org/officeDocument/2006/relationships/oleObject" Target="embeddings/oleObject6.bin"/><Relationship Id="rId221" Type="http://schemas.openxmlformats.org/officeDocument/2006/relationships/oleObject" Target="embeddings/oleObject117.bin"/><Relationship Id="rId242" Type="http://schemas.openxmlformats.org/officeDocument/2006/relationships/image" Target="media/image111.wmf"/><Relationship Id="rId37" Type="http://schemas.openxmlformats.org/officeDocument/2006/relationships/oleObject" Target="embeddings/oleObject17.bin"/><Relationship Id="rId58" Type="http://schemas.openxmlformats.org/officeDocument/2006/relationships/image" Target="media/image25.wmf"/><Relationship Id="rId79" Type="http://schemas.openxmlformats.org/officeDocument/2006/relationships/image" Target="media/image35.wmf"/><Relationship Id="rId102" Type="http://schemas.openxmlformats.org/officeDocument/2006/relationships/image" Target="media/image46.wmf"/><Relationship Id="rId123" Type="http://schemas.openxmlformats.org/officeDocument/2006/relationships/oleObject" Target="embeddings/oleObject64.bin"/><Relationship Id="rId144" Type="http://schemas.openxmlformats.org/officeDocument/2006/relationships/image" Target="media/image66.wmf"/><Relationship Id="rId90" Type="http://schemas.openxmlformats.org/officeDocument/2006/relationships/image" Target="media/image40.wmf"/><Relationship Id="rId165" Type="http://schemas.openxmlformats.org/officeDocument/2006/relationships/image" Target="media/image76.wmf"/><Relationship Id="rId186" Type="http://schemas.openxmlformats.org/officeDocument/2006/relationships/oleObject" Target="embeddings/oleObject97.bin"/><Relationship Id="rId211" Type="http://schemas.openxmlformats.org/officeDocument/2006/relationships/oleObject" Target="embeddings/oleObject112.bin"/><Relationship Id="rId232" Type="http://schemas.openxmlformats.org/officeDocument/2006/relationships/image" Target="media/image106.wmf"/><Relationship Id="rId253" Type="http://schemas.openxmlformats.org/officeDocument/2006/relationships/image" Target="media/image116.wmf"/><Relationship Id="rId27" Type="http://schemas.openxmlformats.org/officeDocument/2006/relationships/image" Target="media/image12.wmf"/><Relationship Id="rId48" Type="http://schemas.openxmlformats.org/officeDocument/2006/relationships/oleObject" Target="embeddings/oleObject24.bin"/><Relationship Id="rId69" Type="http://schemas.openxmlformats.org/officeDocument/2006/relationships/oleObject" Target="embeddings/oleObject35.bin"/><Relationship Id="rId113" Type="http://schemas.openxmlformats.org/officeDocument/2006/relationships/image" Target="media/image51.wmf"/><Relationship Id="rId134" Type="http://schemas.openxmlformats.org/officeDocument/2006/relationships/image" Target="media/image61.wmf"/><Relationship Id="rId80" Type="http://schemas.openxmlformats.org/officeDocument/2006/relationships/oleObject" Target="embeddings/oleObject41.bin"/><Relationship Id="rId155" Type="http://schemas.openxmlformats.org/officeDocument/2006/relationships/oleObject" Target="embeddings/oleObject80.bin"/><Relationship Id="rId176" Type="http://schemas.openxmlformats.org/officeDocument/2006/relationships/oleObject" Target="embeddings/oleObject92.bin"/><Relationship Id="rId197" Type="http://schemas.openxmlformats.org/officeDocument/2006/relationships/image" Target="media/image90.wmf"/><Relationship Id="rId201" Type="http://schemas.openxmlformats.org/officeDocument/2006/relationships/oleObject" Target="embeddings/oleObject106.bin"/><Relationship Id="rId222" Type="http://schemas.openxmlformats.org/officeDocument/2006/relationships/image" Target="media/image101.wmf"/><Relationship Id="rId243" Type="http://schemas.openxmlformats.org/officeDocument/2006/relationships/oleObject" Target="embeddings/oleObject128.bin"/><Relationship Id="rId17" Type="http://schemas.openxmlformats.org/officeDocument/2006/relationships/image" Target="media/image7.wmf"/><Relationship Id="rId38" Type="http://schemas.openxmlformats.org/officeDocument/2006/relationships/image" Target="media/image17.wmf"/><Relationship Id="rId59" Type="http://schemas.openxmlformats.org/officeDocument/2006/relationships/oleObject" Target="embeddings/oleObject30.bin"/><Relationship Id="rId103" Type="http://schemas.openxmlformats.org/officeDocument/2006/relationships/oleObject" Target="embeddings/oleObject53.bin"/><Relationship Id="rId124" Type="http://schemas.openxmlformats.org/officeDocument/2006/relationships/image" Target="media/image56.wmf"/><Relationship Id="rId70" Type="http://schemas.openxmlformats.org/officeDocument/2006/relationships/oleObject" Target="embeddings/oleObject36.bin"/><Relationship Id="rId91" Type="http://schemas.openxmlformats.org/officeDocument/2006/relationships/oleObject" Target="embeddings/oleObject47.bin"/><Relationship Id="rId145" Type="http://schemas.openxmlformats.org/officeDocument/2006/relationships/oleObject" Target="embeddings/oleObject75.bin"/><Relationship Id="rId166" Type="http://schemas.openxmlformats.org/officeDocument/2006/relationships/oleObject" Target="embeddings/oleObject86.bin"/><Relationship Id="rId187" Type="http://schemas.openxmlformats.org/officeDocument/2006/relationships/image" Target="media/image86.wmf"/><Relationship Id="rId1" Type="http://schemas.openxmlformats.org/officeDocument/2006/relationships/numbering" Target="numbering.xml"/><Relationship Id="rId212" Type="http://schemas.openxmlformats.org/officeDocument/2006/relationships/image" Target="media/image96.wmf"/><Relationship Id="rId233" Type="http://schemas.openxmlformats.org/officeDocument/2006/relationships/oleObject" Target="embeddings/oleObject123.bin"/><Relationship Id="rId254" Type="http://schemas.openxmlformats.org/officeDocument/2006/relationships/oleObject" Target="embeddings/oleObject134.bin"/><Relationship Id="rId28" Type="http://schemas.openxmlformats.org/officeDocument/2006/relationships/oleObject" Target="embeddings/oleObject12.bin"/><Relationship Id="rId49" Type="http://schemas.openxmlformats.org/officeDocument/2006/relationships/image" Target="media/image21.wmf"/><Relationship Id="rId114" Type="http://schemas.openxmlformats.org/officeDocument/2006/relationships/oleObject" Target="embeddings/oleObject59.bin"/><Relationship Id="rId60" Type="http://schemas.openxmlformats.org/officeDocument/2006/relationships/image" Target="media/image26.wmf"/><Relationship Id="rId81" Type="http://schemas.openxmlformats.org/officeDocument/2006/relationships/image" Target="media/image36.wmf"/><Relationship Id="rId135" Type="http://schemas.openxmlformats.org/officeDocument/2006/relationships/oleObject" Target="embeddings/oleObject70.bin"/><Relationship Id="rId156" Type="http://schemas.openxmlformats.org/officeDocument/2006/relationships/image" Target="media/image72.wmf"/><Relationship Id="rId177" Type="http://schemas.openxmlformats.org/officeDocument/2006/relationships/image" Target="media/image81.wmf"/><Relationship Id="rId198" Type="http://schemas.openxmlformats.org/officeDocument/2006/relationships/oleObject" Target="embeddings/oleObject104.bin"/><Relationship Id="rId202" Type="http://schemas.openxmlformats.org/officeDocument/2006/relationships/image" Target="media/image92.wmf"/><Relationship Id="rId223" Type="http://schemas.openxmlformats.org/officeDocument/2006/relationships/oleObject" Target="embeddings/oleObject118.bin"/><Relationship Id="rId244" Type="http://schemas.openxmlformats.org/officeDocument/2006/relationships/image" Target="media/image112.wmf"/><Relationship Id="rId18" Type="http://schemas.openxmlformats.org/officeDocument/2006/relationships/oleObject" Target="embeddings/oleObject7.bin"/><Relationship Id="rId39" Type="http://schemas.openxmlformats.org/officeDocument/2006/relationships/oleObject" Target="embeddings/oleObject18.bin"/><Relationship Id="rId50" Type="http://schemas.openxmlformats.org/officeDocument/2006/relationships/oleObject" Target="embeddings/oleObject25.bin"/><Relationship Id="rId104" Type="http://schemas.openxmlformats.org/officeDocument/2006/relationships/image" Target="media/image47.wmf"/><Relationship Id="rId125" Type="http://schemas.openxmlformats.org/officeDocument/2006/relationships/oleObject" Target="embeddings/oleObject65.bin"/><Relationship Id="rId146" Type="http://schemas.openxmlformats.org/officeDocument/2006/relationships/image" Target="media/image67.wmf"/><Relationship Id="rId167" Type="http://schemas.openxmlformats.org/officeDocument/2006/relationships/oleObject" Target="embeddings/oleObject87.bin"/><Relationship Id="rId188" Type="http://schemas.openxmlformats.org/officeDocument/2006/relationships/oleObject" Target="embeddings/oleObject98.bin"/><Relationship Id="rId71" Type="http://schemas.openxmlformats.org/officeDocument/2006/relationships/image" Target="media/image31.wmf"/><Relationship Id="rId92" Type="http://schemas.openxmlformats.org/officeDocument/2006/relationships/image" Target="media/image41.wmf"/><Relationship Id="rId213" Type="http://schemas.openxmlformats.org/officeDocument/2006/relationships/oleObject" Target="embeddings/oleObject113.bin"/><Relationship Id="rId234" Type="http://schemas.openxmlformats.org/officeDocument/2006/relationships/image" Target="media/image107.wmf"/><Relationship Id="rId2" Type="http://schemas.openxmlformats.org/officeDocument/2006/relationships/styles" Target="styles.xml"/><Relationship Id="rId29" Type="http://schemas.openxmlformats.org/officeDocument/2006/relationships/image" Target="media/image13.wmf"/><Relationship Id="rId255" Type="http://schemas.openxmlformats.org/officeDocument/2006/relationships/oleObject" Target="embeddings/oleObject135.bin"/><Relationship Id="rId40" Type="http://schemas.openxmlformats.org/officeDocument/2006/relationships/oleObject" Target="embeddings/oleObject19.bin"/><Relationship Id="rId115" Type="http://schemas.openxmlformats.org/officeDocument/2006/relationships/image" Target="media/image52.wmf"/><Relationship Id="rId136" Type="http://schemas.openxmlformats.org/officeDocument/2006/relationships/image" Target="media/image62.wmf"/><Relationship Id="rId157" Type="http://schemas.openxmlformats.org/officeDocument/2006/relationships/oleObject" Target="embeddings/oleObject81.bin"/><Relationship Id="rId178" Type="http://schemas.openxmlformats.org/officeDocument/2006/relationships/oleObject" Target="embeddings/oleObject93.bin"/><Relationship Id="rId61" Type="http://schemas.openxmlformats.org/officeDocument/2006/relationships/oleObject" Target="embeddings/oleObject31.bin"/><Relationship Id="rId82" Type="http://schemas.openxmlformats.org/officeDocument/2006/relationships/oleObject" Target="embeddings/oleObject42.bin"/><Relationship Id="rId199" Type="http://schemas.openxmlformats.org/officeDocument/2006/relationships/oleObject" Target="embeddings/oleObject105.bin"/><Relationship Id="rId203" Type="http://schemas.openxmlformats.org/officeDocument/2006/relationships/oleObject" Target="embeddings/oleObject107.bin"/><Relationship Id="rId19" Type="http://schemas.openxmlformats.org/officeDocument/2006/relationships/image" Target="media/image8.wmf"/><Relationship Id="rId224" Type="http://schemas.openxmlformats.org/officeDocument/2006/relationships/image" Target="media/image102.wmf"/><Relationship Id="rId245" Type="http://schemas.openxmlformats.org/officeDocument/2006/relationships/oleObject" Target="embeddings/oleObject129.bin"/><Relationship Id="rId30" Type="http://schemas.openxmlformats.org/officeDocument/2006/relationships/oleObject" Target="embeddings/oleObject13.bin"/><Relationship Id="rId105" Type="http://schemas.openxmlformats.org/officeDocument/2006/relationships/oleObject" Target="embeddings/oleObject54.bin"/><Relationship Id="rId126" Type="http://schemas.openxmlformats.org/officeDocument/2006/relationships/image" Target="media/image57.wmf"/><Relationship Id="rId147" Type="http://schemas.openxmlformats.org/officeDocument/2006/relationships/oleObject" Target="embeddings/oleObject76.bin"/><Relationship Id="rId168" Type="http://schemas.openxmlformats.org/officeDocument/2006/relationships/image" Target="media/image77.wmf"/><Relationship Id="rId51" Type="http://schemas.openxmlformats.org/officeDocument/2006/relationships/image" Target="media/image22.wmf"/><Relationship Id="rId72" Type="http://schemas.openxmlformats.org/officeDocument/2006/relationships/oleObject" Target="embeddings/oleObject37.bin"/><Relationship Id="rId93" Type="http://schemas.openxmlformats.org/officeDocument/2006/relationships/oleObject" Target="embeddings/oleObject48.bin"/><Relationship Id="rId189" Type="http://schemas.openxmlformats.org/officeDocument/2006/relationships/image" Target="media/image87.wmf"/><Relationship Id="rId3" Type="http://schemas.openxmlformats.org/officeDocument/2006/relationships/settings" Target="settings.xml"/><Relationship Id="rId214" Type="http://schemas.openxmlformats.org/officeDocument/2006/relationships/image" Target="media/image97.wmf"/><Relationship Id="rId235" Type="http://schemas.openxmlformats.org/officeDocument/2006/relationships/oleObject" Target="embeddings/oleObject124.bin"/><Relationship Id="rId256" Type="http://schemas.openxmlformats.org/officeDocument/2006/relationships/image" Target="media/image117.wmf"/><Relationship Id="rId116" Type="http://schemas.openxmlformats.org/officeDocument/2006/relationships/oleObject" Target="embeddings/oleObject60.bin"/><Relationship Id="rId137" Type="http://schemas.openxmlformats.org/officeDocument/2006/relationships/oleObject" Target="embeddings/oleObject71.bin"/><Relationship Id="rId158" Type="http://schemas.openxmlformats.org/officeDocument/2006/relationships/image" Target="media/image73.wmf"/><Relationship Id="rId20" Type="http://schemas.openxmlformats.org/officeDocument/2006/relationships/oleObject" Target="embeddings/oleObject8.bin"/><Relationship Id="rId41" Type="http://schemas.openxmlformats.org/officeDocument/2006/relationships/image" Target="media/image18.wmf"/><Relationship Id="rId62" Type="http://schemas.openxmlformats.org/officeDocument/2006/relationships/image" Target="media/image27.wmf"/><Relationship Id="rId83" Type="http://schemas.openxmlformats.org/officeDocument/2006/relationships/image" Target="media/image37.wmf"/><Relationship Id="rId179" Type="http://schemas.openxmlformats.org/officeDocument/2006/relationships/image" Target="media/image82.wmf"/><Relationship Id="rId190" Type="http://schemas.openxmlformats.org/officeDocument/2006/relationships/oleObject" Target="embeddings/oleObject99.bin"/><Relationship Id="rId204" Type="http://schemas.openxmlformats.org/officeDocument/2006/relationships/image" Target="media/image93.wmf"/><Relationship Id="rId225" Type="http://schemas.openxmlformats.org/officeDocument/2006/relationships/oleObject" Target="embeddings/oleObject119.bin"/><Relationship Id="rId246" Type="http://schemas.openxmlformats.org/officeDocument/2006/relationships/image" Target="media/image113.wmf"/><Relationship Id="rId106" Type="http://schemas.openxmlformats.org/officeDocument/2006/relationships/image" Target="media/image48.wmf"/><Relationship Id="rId127" Type="http://schemas.openxmlformats.org/officeDocument/2006/relationships/oleObject" Target="embeddings/oleObject66.bin"/><Relationship Id="rId10" Type="http://schemas.openxmlformats.org/officeDocument/2006/relationships/oleObject" Target="embeddings/oleObject3.bin"/><Relationship Id="rId31" Type="http://schemas.openxmlformats.org/officeDocument/2006/relationships/image" Target="media/image14.wmf"/><Relationship Id="rId52" Type="http://schemas.openxmlformats.org/officeDocument/2006/relationships/oleObject" Target="embeddings/oleObject26.bin"/><Relationship Id="rId73" Type="http://schemas.openxmlformats.org/officeDocument/2006/relationships/image" Target="media/image32.wmf"/><Relationship Id="rId94" Type="http://schemas.openxmlformats.org/officeDocument/2006/relationships/image" Target="media/image42.wmf"/><Relationship Id="rId148" Type="http://schemas.openxmlformats.org/officeDocument/2006/relationships/image" Target="media/image68.wmf"/><Relationship Id="rId169" Type="http://schemas.openxmlformats.org/officeDocument/2006/relationships/oleObject" Target="embeddings/oleObject88.bin"/><Relationship Id="rId4" Type="http://schemas.openxmlformats.org/officeDocument/2006/relationships/webSettings" Target="webSettings.xml"/><Relationship Id="rId180" Type="http://schemas.openxmlformats.org/officeDocument/2006/relationships/oleObject" Target="embeddings/oleObject94.bin"/><Relationship Id="rId215" Type="http://schemas.openxmlformats.org/officeDocument/2006/relationships/oleObject" Target="embeddings/oleObject114.bin"/><Relationship Id="rId236" Type="http://schemas.openxmlformats.org/officeDocument/2006/relationships/image" Target="media/image108.wmf"/><Relationship Id="rId257" Type="http://schemas.openxmlformats.org/officeDocument/2006/relationships/oleObject" Target="embeddings/oleObject136.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4213</Words>
  <Characters>24016</Characters>
  <Application>Microsoft Office Word</Application>
  <DocSecurity>0</DocSecurity>
  <Lines>200</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28173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2020-12-07T19:26:00Z</dcterms:created>
  <dcterms:modified xsi:type="dcterms:W3CDTF">2020-12-07T19:36:00Z</dcterms:modified>
</cp:coreProperties>
</file>